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B2" w:rsidRPr="005F55B2" w:rsidRDefault="005F55B2" w:rsidP="005F55B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5F55B2">
        <w:rPr>
          <w:rFonts w:asciiTheme="minorHAnsi" w:hAnsiTheme="minorHAnsi" w:cstheme="minorHAnsi"/>
          <w:b/>
          <w:bCs/>
          <w:sz w:val="22"/>
          <w:szCs w:val="22"/>
        </w:rPr>
        <w:t>ANEXO II</w:t>
      </w:r>
    </w:p>
    <w:p w:rsidR="005F55B2" w:rsidRDefault="005F55B2" w:rsidP="005F55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55B2">
        <w:rPr>
          <w:rFonts w:asciiTheme="minorHAnsi" w:hAnsiTheme="minorHAnsi" w:cstheme="minorHAnsi"/>
          <w:b/>
          <w:bCs/>
          <w:sz w:val="22"/>
          <w:szCs w:val="22"/>
        </w:rPr>
        <w:t xml:space="preserve">DESIGNACIÓN Y TOMA DE CONOCIMIENTO </w:t>
      </w:r>
    </w:p>
    <w:p w:rsidR="0073123E" w:rsidRDefault="005F55B2" w:rsidP="005F55B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F55B2">
        <w:rPr>
          <w:rFonts w:asciiTheme="minorHAnsi" w:hAnsiTheme="minorHAnsi" w:cstheme="minorHAnsi"/>
          <w:b/>
          <w:bCs/>
          <w:sz w:val="22"/>
          <w:szCs w:val="22"/>
        </w:rPr>
        <w:t>DEL PROFESORADO VOLUNTARIO EN EL PROGRAMA DE REFUERZO EDUCATIVO</w:t>
      </w:r>
    </w:p>
    <w:p w:rsidR="005F55B2" w:rsidRDefault="005F55B2" w:rsidP="00ED7068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</w:p>
    <w:p w:rsidR="005F55B2" w:rsidRPr="005F55B2" w:rsidRDefault="005F55B2" w:rsidP="005F55B2">
      <w:pPr>
        <w:shd w:val="clear" w:color="auto" w:fill="D9D9D9" w:themeFill="background1" w:themeFillShade="D9"/>
        <w:spacing w:line="276" w:lineRule="auto"/>
        <w:ind w:right="2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55B2">
        <w:rPr>
          <w:rFonts w:asciiTheme="minorHAnsi" w:hAnsiTheme="minorHAnsi" w:cstheme="minorHAnsi"/>
          <w:b/>
          <w:sz w:val="22"/>
          <w:szCs w:val="22"/>
        </w:rPr>
        <w:t>DESIGNACION</w:t>
      </w:r>
    </w:p>
    <w:p w:rsidR="005F55B2" w:rsidRDefault="005F55B2" w:rsidP="00B96637">
      <w:pPr>
        <w:spacing w:before="80" w:after="80"/>
        <w:ind w:right="26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D. José Manuel Martínez Gil, con DNI/NIE 27462501H, en calidad de director del centro docente IES Santa María de los Baños, en Fortuna, con código 30011971, resuelve:</w:t>
      </w:r>
    </w:p>
    <w:p w:rsidR="00B96637" w:rsidRDefault="00B96637" w:rsidP="00B96637">
      <w:pPr>
        <w:spacing w:before="80" w:after="80"/>
        <w:ind w:right="26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Designar a Don/Dña.: </w:t>
      </w:r>
      <w:r w:rsidRPr="00B966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Pr="00B9663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B96637">
        <w:rPr>
          <w:rFonts w:asciiTheme="minorHAnsi" w:hAnsiTheme="minorHAnsi" w:cstheme="minorHAnsi"/>
          <w:b/>
          <w:sz w:val="22"/>
          <w:szCs w:val="22"/>
        </w:rPr>
      </w:r>
      <w:r w:rsidRPr="00B96637">
        <w:rPr>
          <w:rFonts w:asciiTheme="minorHAnsi" w:hAnsiTheme="minorHAnsi" w:cstheme="minorHAnsi"/>
          <w:b/>
          <w:sz w:val="22"/>
          <w:szCs w:val="22"/>
        </w:rPr>
        <w:fldChar w:fldCharType="separate"/>
      </w:r>
      <w:bookmarkStart w:id="1" w:name="_GoBack"/>
      <w:r w:rsidRPr="00B966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B966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B966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B966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B966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bookmarkEnd w:id="1"/>
      <w:r w:rsidRPr="00B96637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0"/>
    </w:p>
    <w:p w:rsidR="005F55B2" w:rsidRPr="00B96637" w:rsidRDefault="00B96637" w:rsidP="00ED7068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 DNI/NIE nº </w:t>
      </w:r>
      <w:r w:rsidRPr="00B966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9663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B96637">
        <w:rPr>
          <w:rFonts w:asciiTheme="minorHAnsi" w:hAnsiTheme="minorHAnsi" w:cstheme="minorHAnsi"/>
          <w:b/>
          <w:sz w:val="22"/>
          <w:szCs w:val="22"/>
        </w:rPr>
      </w:r>
      <w:r w:rsidRPr="00B9663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966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B966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B966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B966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B966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B96637">
        <w:rPr>
          <w:rFonts w:asciiTheme="minorHAnsi" w:hAnsiTheme="minorHAnsi" w:cstheme="minorHAnsi"/>
          <w:b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Pr="00B96637">
        <w:rPr>
          <w:rFonts w:asciiTheme="minorHAnsi" w:hAnsiTheme="minorHAnsi" w:cstheme="minorHAnsi"/>
          <w:sz w:val="22"/>
          <w:szCs w:val="22"/>
        </w:rPr>
        <w:t>en calidad de docente responsable de la ejecución de las t</w:t>
      </w:r>
      <w:r w:rsidRPr="00B96637">
        <w:rPr>
          <w:rFonts w:asciiTheme="minorHAnsi" w:hAnsiTheme="minorHAnsi" w:cstheme="minorHAnsi"/>
          <w:sz w:val="22"/>
          <w:szCs w:val="22"/>
        </w:rPr>
        <w:t>a</w:t>
      </w:r>
      <w:r w:rsidRPr="00B96637">
        <w:rPr>
          <w:rFonts w:asciiTheme="minorHAnsi" w:hAnsiTheme="minorHAnsi" w:cstheme="minorHAnsi"/>
          <w:sz w:val="22"/>
          <w:szCs w:val="22"/>
        </w:rPr>
        <w:t>reas derivadas del desarrollo de la actuación Programa de Refuerzo Educativo en horario extraescolar</w:t>
      </w:r>
      <w:r>
        <w:rPr>
          <w:rFonts w:asciiTheme="minorHAnsi" w:hAnsiTheme="minorHAnsi" w:cstheme="minorHAnsi"/>
          <w:sz w:val="22"/>
          <w:szCs w:val="22"/>
        </w:rPr>
        <w:t xml:space="preserve"> en periodo vespertino con una dedicación horaria de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       horas seman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les, en el periodo comprendido entre</w:t>
      </w:r>
      <w:r w:rsidR="00C325F7">
        <w:rPr>
          <w:rFonts w:asciiTheme="minorHAnsi" w:hAnsiTheme="minorHAnsi" w:cstheme="minorHAnsi"/>
          <w:sz w:val="22"/>
          <w:szCs w:val="22"/>
        </w:rPr>
        <w:t xml:space="preserve"> el </w:t>
      </w:r>
      <w:r w:rsidR="00C325F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="00C325F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C325F7">
        <w:rPr>
          <w:rFonts w:asciiTheme="minorHAnsi" w:hAnsiTheme="minorHAnsi" w:cstheme="minorHAnsi"/>
          <w:b/>
          <w:sz w:val="22"/>
          <w:szCs w:val="22"/>
        </w:rPr>
      </w:r>
      <w:r w:rsidR="00C325F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C325F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C325F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C325F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C325F7">
        <w:rPr>
          <w:rFonts w:asciiTheme="minorHAnsi" w:hAnsiTheme="minorHAnsi" w:cstheme="minorHAnsi"/>
          <w:sz w:val="22"/>
          <w:szCs w:val="22"/>
        </w:rPr>
        <w:t xml:space="preserve"> de </w:t>
      </w:r>
      <w:r w:rsidR="00C325F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325F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325F7">
        <w:rPr>
          <w:rFonts w:asciiTheme="minorHAnsi" w:hAnsiTheme="minorHAnsi" w:cstheme="minorHAnsi"/>
          <w:sz w:val="22"/>
          <w:szCs w:val="22"/>
        </w:rPr>
      </w:r>
      <w:r w:rsidR="00C325F7">
        <w:rPr>
          <w:rFonts w:asciiTheme="minorHAnsi" w:hAnsiTheme="minorHAnsi" w:cstheme="minorHAnsi"/>
          <w:sz w:val="22"/>
          <w:szCs w:val="22"/>
        </w:rPr>
        <w:fldChar w:fldCharType="separate"/>
      </w:r>
      <w:r w:rsidR="00C325F7">
        <w:rPr>
          <w:rFonts w:asciiTheme="minorHAnsi" w:hAnsiTheme="minorHAnsi" w:cstheme="minorHAnsi"/>
          <w:noProof/>
          <w:sz w:val="22"/>
          <w:szCs w:val="22"/>
        </w:rPr>
        <w:t> </w:t>
      </w:r>
      <w:r w:rsidR="00C325F7">
        <w:rPr>
          <w:rFonts w:asciiTheme="minorHAnsi" w:hAnsiTheme="minorHAnsi" w:cstheme="minorHAnsi"/>
          <w:noProof/>
          <w:sz w:val="22"/>
          <w:szCs w:val="22"/>
        </w:rPr>
        <w:t> </w:t>
      </w:r>
      <w:r w:rsidR="00C325F7">
        <w:rPr>
          <w:rFonts w:asciiTheme="minorHAnsi" w:hAnsiTheme="minorHAnsi" w:cstheme="minorHAnsi"/>
          <w:noProof/>
          <w:sz w:val="22"/>
          <w:szCs w:val="22"/>
        </w:rPr>
        <w:t> </w:t>
      </w:r>
      <w:r w:rsidR="00C325F7">
        <w:rPr>
          <w:rFonts w:asciiTheme="minorHAnsi" w:hAnsiTheme="minorHAnsi" w:cstheme="minorHAnsi"/>
          <w:noProof/>
          <w:sz w:val="22"/>
          <w:szCs w:val="22"/>
        </w:rPr>
        <w:t> </w:t>
      </w:r>
      <w:r w:rsidR="00C325F7">
        <w:rPr>
          <w:rFonts w:asciiTheme="minorHAnsi" w:hAnsiTheme="minorHAnsi" w:cstheme="minorHAnsi"/>
          <w:noProof/>
          <w:sz w:val="22"/>
          <w:szCs w:val="22"/>
        </w:rPr>
        <w:t> </w:t>
      </w:r>
      <w:r w:rsidR="00C325F7">
        <w:rPr>
          <w:rFonts w:asciiTheme="minorHAnsi" w:hAnsiTheme="minorHAnsi" w:cstheme="minorHAnsi"/>
          <w:sz w:val="22"/>
          <w:szCs w:val="22"/>
        </w:rPr>
        <w:fldChar w:fldCharType="end"/>
      </w:r>
      <w:r w:rsidR="00C325F7">
        <w:rPr>
          <w:rFonts w:asciiTheme="minorHAnsi" w:hAnsiTheme="minorHAnsi" w:cstheme="minorHAnsi"/>
          <w:sz w:val="22"/>
          <w:szCs w:val="22"/>
        </w:rPr>
        <w:t xml:space="preserve"> y el </w:t>
      </w:r>
      <w:r w:rsidR="00C325F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="00C325F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C325F7">
        <w:rPr>
          <w:rFonts w:asciiTheme="minorHAnsi" w:hAnsiTheme="minorHAnsi" w:cstheme="minorHAnsi"/>
          <w:b/>
          <w:sz w:val="22"/>
          <w:szCs w:val="22"/>
        </w:rPr>
      </w:r>
      <w:r w:rsidR="00C325F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C325F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C325F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C325F7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C325F7">
        <w:rPr>
          <w:rFonts w:asciiTheme="minorHAnsi" w:hAnsiTheme="minorHAnsi" w:cstheme="minorHAnsi"/>
          <w:sz w:val="22"/>
          <w:szCs w:val="22"/>
        </w:rPr>
        <w:t xml:space="preserve"> de </w:t>
      </w:r>
      <w:r w:rsidR="00C325F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325F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325F7">
        <w:rPr>
          <w:rFonts w:asciiTheme="minorHAnsi" w:hAnsiTheme="minorHAnsi" w:cstheme="minorHAnsi"/>
          <w:sz w:val="22"/>
          <w:szCs w:val="22"/>
        </w:rPr>
      </w:r>
      <w:r w:rsidR="00C325F7">
        <w:rPr>
          <w:rFonts w:asciiTheme="minorHAnsi" w:hAnsiTheme="minorHAnsi" w:cstheme="minorHAnsi"/>
          <w:sz w:val="22"/>
          <w:szCs w:val="22"/>
        </w:rPr>
        <w:fldChar w:fldCharType="separate"/>
      </w:r>
      <w:r w:rsidR="00C325F7">
        <w:rPr>
          <w:rFonts w:asciiTheme="minorHAnsi" w:hAnsiTheme="minorHAnsi" w:cstheme="minorHAnsi"/>
          <w:noProof/>
          <w:sz w:val="22"/>
          <w:szCs w:val="22"/>
        </w:rPr>
        <w:t> </w:t>
      </w:r>
      <w:r w:rsidR="00C325F7">
        <w:rPr>
          <w:rFonts w:asciiTheme="minorHAnsi" w:hAnsiTheme="minorHAnsi" w:cstheme="minorHAnsi"/>
          <w:noProof/>
          <w:sz w:val="22"/>
          <w:szCs w:val="22"/>
        </w:rPr>
        <w:t> </w:t>
      </w:r>
      <w:r w:rsidR="00C325F7">
        <w:rPr>
          <w:rFonts w:asciiTheme="minorHAnsi" w:hAnsiTheme="minorHAnsi" w:cstheme="minorHAnsi"/>
          <w:noProof/>
          <w:sz w:val="22"/>
          <w:szCs w:val="22"/>
        </w:rPr>
        <w:t> </w:t>
      </w:r>
      <w:r w:rsidR="00C325F7">
        <w:rPr>
          <w:rFonts w:asciiTheme="minorHAnsi" w:hAnsiTheme="minorHAnsi" w:cstheme="minorHAnsi"/>
          <w:noProof/>
          <w:sz w:val="22"/>
          <w:szCs w:val="22"/>
        </w:rPr>
        <w:t> </w:t>
      </w:r>
      <w:r w:rsidR="00C325F7">
        <w:rPr>
          <w:rFonts w:asciiTheme="minorHAnsi" w:hAnsiTheme="minorHAnsi" w:cstheme="minorHAnsi"/>
          <w:noProof/>
          <w:sz w:val="22"/>
          <w:szCs w:val="22"/>
        </w:rPr>
        <w:t> </w:t>
      </w:r>
      <w:r w:rsidR="00C325F7">
        <w:rPr>
          <w:rFonts w:asciiTheme="minorHAnsi" w:hAnsiTheme="minorHAnsi" w:cstheme="minorHAnsi"/>
          <w:sz w:val="22"/>
          <w:szCs w:val="22"/>
        </w:rPr>
        <w:fldChar w:fldCharType="end"/>
      </w:r>
      <w:r w:rsidR="00C325F7">
        <w:rPr>
          <w:rFonts w:asciiTheme="minorHAnsi" w:hAnsiTheme="minorHAnsi" w:cstheme="minorHAnsi"/>
          <w:sz w:val="22"/>
          <w:szCs w:val="22"/>
        </w:rPr>
        <w:t xml:space="preserve"> de 2023.</w:t>
      </w:r>
    </w:p>
    <w:p w:rsidR="005F55B2" w:rsidRDefault="005F55B2" w:rsidP="00ED7068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</w:p>
    <w:p w:rsidR="00ED7068" w:rsidRDefault="00D17EA8" w:rsidP="00C325F7">
      <w:pPr>
        <w:spacing w:line="276" w:lineRule="auto"/>
        <w:ind w:right="2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Fortuna, a </w:t>
      </w:r>
      <w:r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o2"/>
      <w:r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3"/>
      <w:r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2023.</w:t>
      </w:r>
    </w:p>
    <w:p w:rsidR="00D17EA8" w:rsidRDefault="00D17EA8" w:rsidP="00C325F7">
      <w:pPr>
        <w:spacing w:line="276" w:lineRule="auto"/>
        <w:ind w:right="260"/>
        <w:jc w:val="center"/>
        <w:rPr>
          <w:rFonts w:asciiTheme="minorHAnsi" w:hAnsiTheme="minorHAnsi" w:cstheme="minorHAnsi"/>
          <w:sz w:val="22"/>
          <w:szCs w:val="22"/>
        </w:rPr>
      </w:pPr>
    </w:p>
    <w:p w:rsidR="00D17EA8" w:rsidRDefault="00D17EA8" w:rsidP="00C325F7">
      <w:pPr>
        <w:spacing w:line="276" w:lineRule="auto"/>
        <w:ind w:right="2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Fdo. José Manuel Martínez Gil (firma digital)</w:t>
      </w:r>
    </w:p>
    <w:p w:rsidR="00D17EA8" w:rsidRPr="00325C9C" w:rsidRDefault="00D17EA8" w:rsidP="00C325F7">
      <w:pPr>
        <w:spacing w:line="276" w:lineRule="auto"/>
        <w:ind w:right="2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Director del Centro</w:t>
      </w:r>
    </w:p>
    <w:p w:rsidR="00ED7068" w:rsidRPr="00325C9C" w:rsidRDefault="00ED7068" w:rsidP="00ED7068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</w:p>
    <w:p w:rsidR="00C325F7" w:rsidRPr="005F55B2" w:rsidRDefault="00C325F7" w:rsidP="00C325F7">
      <w:pPr>
        <w:shd w:val="clear" w:color="auto" w:fill="D9D9D9" w:themeFill="background1" w:themeFillShade="D9"/>
        <w:spacing w:line="276" w:lineRule="auto"/>
        <w:ind w:right="2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TOMA DE CONOCIMIENTO</w:t>
      </w:r>
    </w:p>
    <w:p w:rsidR="00C325F7" w:rsidRDefault="00C325F7" w:rsidP="00D17EA8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325F7" w:rsidRDefault="00C325F7" w:rsidP="00C325F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Don/Dña. </w:t>
      </w:r>
      <w:r w:rsidRPr="00B966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9663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B96637">
        <w:rPr>
          <w:rFonts w:asciiTheme="minorHAnsi" w:hAnsiTheme="minorHAnsi" w:cstheme="minorHAnsi"/>
          <w:b/>
          <w:sz w:val="22"/>
          <w:szCs w:val="22"/>
        </w:rPr>
      </w:r>
      <w:r w:rsidRPr="00B9663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966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B966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B966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B966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B966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B96637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C325F7" w:rsidRDefault="00C325F7" w:rsidP="00C325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325F7">
        <w:rPr>
          <w:rFonts w:asciiTheme="minorHAnsi" w:hAnsiTheme="minorHAnsi" w:cstheme="minorHAnsi"/>
          <w:sz w:val="22"/>
          <w:szCs w:val="22"/>
        </w:rPr>
        <w:t>con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DNI/NIE nº </w:t>
      </w:r>
      <w:r w:rsidRPr="00B96637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B96637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B96637">
        <w:rPr>
          <w:rFonts w:asciiTheme="minorHAnsi" w:hAnsiTheme="minorHAnsi" w:cstheme="minorHAnsi"/>
          <w:b/>
          <w:sz w:val="22"/>
          <w:szCs w:val="22"/>
        </w:rPr>
      </w:r>
      <w:r w:rsidRPr="00B96637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B966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B966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B966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B966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B96637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B96637">
        <w:rPr>
          <w:rFonts w:asciiTheme="minorHAnsi" w:hAnsiTheme="minorHAnsi" w:cstheme="minorHAnsi"/>
          <w:b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"/>
      <w:r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C1FDF">
        <w:rPr>
          <w:rFonts w:asciiTheme="minorHAnsi" w:hAnsiTheme="minorHAnsi" w:cstheme="minorHAnsi"/>
          <w:b/>
          <w:sz w:val="22"/>
          <w:szCs w:val="22"/>
        </w:rPr>
      </w:r>
      <w:r w:rsidR="00AC1FD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5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25F7">
        <w:rPr>
          <w:rFonts w:asciiTheme="minorHAnsi" w:hAnsiTheme="minorHAnsi" w:cstheme="minorHAnsi"/>
          <w:i/>
          <w:sz w:val="22"/>
          <w:szCs w:val="22"/>
        </w:rPr>
        <w:t>personal funcionario de carrera</w:t>
      </w:r>
      <w:r>
        <w:rPr>
          <w:rFonts w:asciiTheme="minorHAnsi" w:hAnsiTheme="minorHAnsi" w:cstheme="minorHAnsi"/>
          <w:b/>
          <w:sz w:val="22"/>
          <w:szCs w:val="22"/>
        </w:rPr>
        <w:t xml:space="preserve">; </w:t>
      </w:r>
      <w:r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C1FDF">
        <w:rPr>
          <w:rFonts w:asciiTheme="minorHAnsi" w:hAnsiTheme="minorHAnsi" w:cstheme="minorHAnsi"/>
          <w:b/>
          <w:sz w:val="22"/>
          <w:szCs w:val="22"/>
        </w:rPr>
      </w:r>
      <w:r w:rsidR="00AC1FD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25F7">
        <w:rPr>
          <w:rFonts w:asciiTheme="minorHAnsi" w:hAnsiTheme="minorHAnsi" w:cstheme="minorHAnsi"/>
          <w:i/>
          <w:sz w:val="22"/>
          <w:szCs w:val="22"/>
        </w:rPr>
        <w:t xml:space="preserve">personal funcionario </w:t>
      </w:r>
      <w:r>
        <w:rPr>
          <w:rFonts w:asciiTheme="minorHAnsi" w:hAnsiTheme="minorHAnsi" w:cstheme="minorHAnsi"/>
          <w:i/>
          <w:sz w:val="22"/>
          <w:szCs w:val="22"/>
        </w:rPr>
        <w:t>int</w:t>
      </w:r>
      <w:r>
        <w:rPr>
          <w:rFonts w:asciiTheme="minorHAnsi" w:hAnsiTheme="minorHAnsi" w:cstheme="minorHAnsi"/>
          <w:i/>
          <w:sz w:val="22"/>
          <w:szCs w:val="22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 xml:space="preserve">rino; </w:t>
      </w:r>
      <w:r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AC1FDF">
        <w:rPr>
          <w:rFonts w:asciiTheme="minorHAnsi" w:hAnsiTheme="minorHAnsi" w:cstheme="minorHAnsi"/>
          <w:b/>
          <w:sz w:val="22"/>
          <w:szCs w:val="22"/>
        </w:rPr>
      </w:r>
      <w:r w:rsidR="00AC1FD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sz w:val="22"/>
          <w:szCs w:val="22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325F7">
        <w:rPr>
          <w:rFonts w:asciiTheme="minorHAnsi" w:hAnsiTheme="minorHAnsi" w:cstheme="minorHAnsi"/>
          <w:i/>
          <w:sz w:val="22"/>
          <w:szCs w:val="22"/>
        </w:rPr>
        <w:t xml:space="preserve">profesorado de centros concertados </w:t>
      </w:r>
      <w:r w:rsidRPr="00C325F7">
        <w:rPr>
          <w:rFonts w:asciiTheme="minorHAnsi" w:hAnsiTheme="minorHAnsi" w:cstheme="minorHAnsi"/>
          <w:sz w:val="22"/>
          <w:szCs w:val="22"/>
        </w:rPr>
        <w:t>de la Consejería de Educación</w:t>
      </w:r>
      <w:r>
        <w:rPr>
          <w:rFonts w:asciiTheme="minorHAnsi" w:hAnsiTheme="minorHAnsi" w:cstheme="minorHAnsi"/>
          <w:sz w:val="22"/>
          <w:szCs w:val="22"/>
        </w:rPr>
        <w:t xml:space="preserve"> hace constar que ha sido informado o informada de:</w:t>
      </w:r>
    </w:p>
    <w:p w:rsidR="00C325F7" w:rsidRDefault="00C325F7" w:rsidP="00C325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325F7" w:rsidRDefault="00C325F7" w:rsidP="00C325F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325F7">
        <w:rPr>
          <w:rFonts w:asciiTheme="minorHAnsi" w:hAnsiTheme="minorHAnsi" w:cstheme="minorHAnsi"/>
          <w:sz w:val="22"/>
          <w:szCs w:val="22"/>
        </w:rPr>
        <w:t xml:space="preserve">El Programa de Refuerzo Educativo está cofinanciado por el Fondo Social Europeo Plus. </w:t>
      </w:r>
    </w:p>
    <w:p w:rsidR="00C325F7" w:rsidRPr="00C325F7" w:rsidRDefault="00C325F7" w:rsidP="00C325F7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325F7">
        <w:rPr>
          <w:rFonts w:asciiTheme="minorHAnsi" w:hAnsiTheme="minorHAnsi" w:cstheme="minorHAnsi"/>
          <w:sz w:val="22"/>
          <w:szCs w:val="22"/>
        </w:rPr>
        <w:t>Con este programa cofinanciado con el Fondo Social Europeo Plus se van a financiar los gastos de personal correspondiente a las tareas desempeñadas en calidad de pr</w:t>
      </w:r>
      <w:r w:rsidRPr="00C325F7">
        <w:rPr>
          <w:rFonts w:asciiTheme="minorHAnsi" w:hAnsiTheme="minorHAnsi" w:cstheme="minorHAnsi"/>
          <w:sz w:val="22"/>
          <w:szCs w:val="22"/>
        </w:rPr>
        <w:t>o</w:t>
      </w:r>
      <w:r w:rsidRPr="00C325F7">
        <w:rPr>
          <w:rFonts w:asciiTheme="minorHAnsi" w:hAnsiTheme="minorHAnsi" w:cstheme="minorHAnsi"/>
          <w:sz w:val="22"/>
          <w:szCs w:val="22"/>
        </w:rPr>
        <w:t xml:space="preserve">fesor responsable del Programa de Refuerzo Educativo. </w:t>
      </w:r>
    </w:p>
    <w:p w:rsidR="00C325F7" w:rsidRPr="00C325F7" w:rsidRDefault="00C325F7" w:rsidP="00C325F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C325F7" w:rsidRPr="00C325F7" w:rsidRDefault="00C325F7" w:rsidP="00C325F7">
      <w:pPr>
        <w:pStyle w:val="Default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:rsidR="00C325F7" w:rsidRDefault="00C325F7" w:rsidP="00C325F7">
      <w:pPr>
        <w:spacing w:line="276" w:lineRule="auto"/>
        <w:ind w:right="2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Fortuna, a </w:t>
      </w:r>
      <w:r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</w:rPr>
      </w:r>
      <w:r>
        <w:rPr>
          <w:rFonts w:asciiTheme="minorHAnsi" w:hAnsiTheme="minorHAnsi" w:cstheme="minorHAnsi"/>
          <w:b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2023.</w:t>
      </w:r>
    </w:p>
    <w:p w:rsidR="00C325F7" w:rsidRDefault="00C325F7" w:rsidP="00C325F7">
      <w:pPr>
        <w:spacing w:line="276" w:lineRule="auto"/>
        <w:ind w:right="260"/>
        <w:jc w:val="center"/>
        <w:rPr>
          <w:rFonts w:asciiTheme="minorHAnsi" w:hAnsiTheme="minorHAnsi" w:cstheme="minorHAnsi"/>
          <w:sz w:val="22"/>
          <w:szCs w:val="22"/>
        </w:rPr>
      </w:pPr>
    </w:p>
    <w:p w:rsidR="00C325F7" w:rsidRDefault="00C325F7" w:rsidP="00C325F7">
      <w:pPr>
        <w:spacing w:line="276" w:lineRule="auto"/>
        <w:ind w:right="2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Fdo.</w:t>
      </w:r>
    </w:p>
    <w:p w:rsidR="00C325F7" w:rsidRDefault="00C325F7" w:rsidP="00D17EA8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i/>
          <w:iCs/>
          <w:sz w:val="18"/>
          <w:szCs w:val="18"/>
        </w:rPr>
        <w:t>(Profesorado voluntario que impartirá las sesiones)</w:t>
      </w:r>
    </w:p>
    <w:p w:rsidR="00C325F7" w:rsidRDefault="00C325F7" w:rsidP="00D17EA8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325F7" w:rsidRDefault="00C325F7" w:rsidP="00D17EA8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325F7" w:rsidRDefault="00C325F7" w:rsidP="00D17EA8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325F7" w:rsidRDefault="00C325F7" w:rsidP="00D17EA8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325F7" w:rsidRDefault="00C325F7" w:rsidP="00D17EA8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325F7" w:rsidRDefault="00C325F7" w:rsidP="00D17EA8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325F7" w:rsidRDefault="00C325F7" w:rsidP="00D17EA8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D17EA8" w:rsidRPr="00D17EA8" w:rsidRDefault="00D17EA8" w:rsidP="00D17EA8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D17EA8">
        <w:rPr>
          <w:rFonts w:asciiTheme="minorHAnsi" w:hAnsiTheme="minorHAnsi" w:cstheme="minorHAnsi"/>
          <w:b/>
          <w:bCs/>
          <w:sz w:val="20"/>
          <w:szCs w:val="20"/>
        </w:rPr>
        <w:t>DIRECCIÓN GENERAL DE RECURSOS HUMANOS, PLANIFICACIÓN EDUCATIVA Y EVALUACIÓN</w:t>
      </w:r>
    </w:p>
    <w:p w:rsidR="00ED7068" w:rsidRDefault="00D17EA8" w:rsidP="00D17EA8">
      <w:pPr>
        <w:spacing w:line="276" w:lineRule="auto"/>
        <w:ind w:right="2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17EA8">
        <w:rPr>
          <w:rFonts w:asciiTheme="minorHAnsi" w:hAnsiTheme="minorHAnsi" w:cstheme="minorHAnsi"/>
          <w:b/>
          <w:bCs/>
          <w:sz w:val="20"/>
          <w:szCs w:val="20"/>
        </w:rPr>
        <w:t>SERVICIO DE ORDENACIÓN ACADÉMICA</w:t>
      </w:r>
    </w:p>
    <w:p w:rsidR="00D17EA8" w:rsidRPr="00D17EA8" w:rsidRDefault="00D17EA8" w:rsidP="00D17EA8">
      <w:pPr>
        <w:spacing w:line="276" w:lineRule="auto"/>
        <w:ind w:right="2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CONSEJERÍA DE EDUCACIÓN. CARM.</w:t>
      </w:r>
    </w:p>
    <w:p w:rsidR="00ED7068" w:rsidRPr="00325C9C" w:rsidRDefault="00ED7068" w:rsidP="00ED7068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</w:p>
    <w:p w:rsidR="00ED7068" w:rsidRPr="00325C9C" w:rsidRDefault="00ED7068" w:rsidP="00ED7068">
      <w:pPr>
        <w:spacing w:line="276" w:lineRule="auto"/>
        <w:ind w:right="260"/>
        <w:jc w:val="both"/>
        <w:rPr>
          <w:rFonts w:asciiTheme="minorHAnsi" w:hAnsiTheme="minorHAnsi" w:cstheme="minorHAnsi"/>
          <w:sz w:val="22"/>
          <w:szCs w:val="22"/>
        </w:rPr>
      </w:pPr>
    </w:p>
    <w:p w:rsidR="00ED7068" w:rsidRPr="00325C9C" w:rsidRDefault="00ED7068">
      <w:pPr>
        <w:rPr>
          <w:rFonts w:asciiTheme="minorHAnsi" w:hAnsiTheme="minorHAnsi" w:cstheme="minorHAnsi"/>
        </w:rPr>
      </w:pPr>
    </w:p>
    <w:sectPr w:rsidR="00ED7068" w:rsidRPr="00325C9C" w:rsidSect="00D17EA8"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DF" w:rsidRDefault="00AC1FDF" w:rsidP="008B5A8E">
      <w:r>
        <w:separator/>
      </w:r>
    </w:p>
  </w:endnote>
  <w:endnote w:type="continuationSeparator" w:id="0">
    <w:p w:rsidR="00AC1FDF" w:rsidRDefault="00AC1FDF" w:rsidP="008B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DF" w:rsidRDefault="00AC1FDF" w:rsidP="008B5A8E">
      <w:r>
        <w:separator/>
      </w:r>
    </w:p>
  </w:footnote>
  <w:footnote w:type="continuationSeparator" w:id="0">
    <w:p w:rsidR="00AC1FDF" w:rsidRDefault="00AC1FDF" w:rsidP="008B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A8" w:rsidRDefault="00D17EA8" w:rsidP="00D17EA8">
    <w:pPr>
      <w:pStyle w:val="Encabezado"/>
      <w:tabs>
        <w:tab w:val="clear" w:pos="4252"/>
        <w:tab w:val="clear" w:pos="8504"/>
        <w:tab w:val="left" w:pos="1320"/>
      </w:tabs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3CE7F5D" wp14:editId="43F8D89E">
          <wp:simplePos x="0" y="0"/>
          <wp:positionH relativeFrom="column">
            <wp:posOffset>-205740</wp:posOffset>
          </wp:positionH>
          <wp:positionV relativeFrom="paragraph">
            <wp:posOffset>-210185</wp:posOffset>
          </wp:positionV>
          <wp:extent cx="347345" cy="579120"/>
          <wp:effectExtent l="19050" t="0" r="0" b="0"/>
          <wp:wrapSquare wrapText="bothSides"/>
          <wp:docPr id="4" name="Imagen 43" descr="http://www.smbfortuna.com/iconos/ESCUDO%20MURCIA%20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http://www.smbfortuna.com/iconos/ESCUDO%20MURCIA%20NUEV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C9B0A54" wp14:editId="22E805B2">
          <wp:simplePos x="0" y="0"/>
          <wp:positionH relativeFrom="column">
            <wp:posOffset>4483735</wp:posOffset>
          </wp:positionH>
          <wp:positionV relativeFrom="paragraph">
            <wp:posOffset>-114935</wp:posOffset>
          </wp:positionV>
          <wp:extent cx="442595" cy="379730"/>
          <wp:effectExtent l="19050" t="0" r="0" b="0"/>
          <wp:wrapSquare wrapText="bothSides"/>
          <wp:docPr id="1" name="Imagen 51" descr="uNIÓN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 descr="uNIÓN EUROPEA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A2F3496" wp14:editId="40013DCD">
              <wp:simplePos x="0" y="0"/>
              <wp:positionH relativeFrom="column">
                <wp:posOffset>113030</wp:posOffset>
              </wp:positionH>
              <wp:positionV relativeFrom="paragraph">
                <wp:posOffset>-119380</wp:posOffset>
              </wp:positionV>
              <wp:extent cx="5962650" cy="520700"/>
              <wp:effectExtent l="0" t="4445" r="1270" b="0"/>
              <wp:wrapSquare wrapText="bothSides"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2650" cy="520700"/>
                        <a:chOff x="1669" y="520"/>
                        <a:chExt cx="9390" cy="820"/>
                      </a:xfrm>
                    </wpg:grpSpPr>
                    <wps:wsp>
                      <wps:cNvPr id="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180" y="520"/>
                          <a:ext cx="1879" cy="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EA8" w:rsidRPr="004F058B" w:rsidRDefault="00D17EA8" w:rsidP="00D17EA8">
                            <w:pP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4F058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Fondo Social Europeo</w:t>
                            </w:r>
                          </w:p>
                          <w:p w:rsidR="00D17EA8" w:rsidRPr="004F058B" w:rsidRDefault="00D17EA8" w:rsidP="00D17EA8">
                            <w:pP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</w:p>
                          <w:p w:rsidR="00D17EA8" w:rsidRPr="004F058B" w:rsidRDefault="00D17EA8" w:rsidP="00D17EA8">
                            <w:pPr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4F058B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"El FSE invierte en tu futuro"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7"/>
                      <wpg:cNvGrpSpPr>
                        <a:grpSpLocks/>
                      </wpg:cNvGrpSpPr>
                      <wpg:grpSpPr bwMode="auto">
                        <a:xfrm>
                          <a:off x="1669" y="560"/>
                          <a:ext cx="5675" cy="780"/>
                          <a:chOff x="1669" y="560"/>
                          <a:chExt cx="5675" cy="780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620"/>
                            <a:ext cx="193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EA8" w:rsidRPr="00053E69" w:rsidRDefault="00D17EA8" w:rsidP="00D17EA8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iCs/>
                                  <w:sz w:val="12"/>
                                  <w:szCs w:val="14"/>
                                </w:rPr>
                              </w:pPr>
                              <w:r w:rsidRPr="00053E69">
                                <w:rPr>
                                  <w:rFonts w:ascii="Arial" w:hAnsi="Arial" w:cs="Arial"/>
                                  <w:iCs/>
                                  <w:sz w:val="12"/>
                                  <w:szCs w:val="14"/>
                                </w:rPr>
                                <w:t>Región de Murcia</w:t>
                              </w:r>
                            </w:p>
                            <w:p w:rsidR="00D17EA8" w:rsidRPr="001B03DD" w:rsidRDefault="00D17EA8" w:rsidP="00D17EA8">
                              <w:pPr>
                                <w:pStyle w:val="Textoindependiente2"/>
                                <w:jc w:val="left"/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</w:pPr>
                              <w:r w:rsidRPr="001B03DD">
                                <w:rPr>
                                  <w:rFonts w:ascii="Arial" w:hAnsi="Arial" w:cs="Arial"/>
                                  <w:sz w:val="12"/>
                                  <w:szCs w:val="14"/>
                                </w:rPr>
                                <w:t>Consejería de Educación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84" y="560"/>
                            <a:ext cx="2760" cy="70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EA8" w:rsidRPr="004F058B" w:rsidRDefault="00D17EA8" w:rsidP="00D17EA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</w:pPr>
                              <w:r w:rsidRPr="004F058B">
                                <w:rPr>
                                  <w:rFonts w:ascii="Arial" w:hAnsi="Arial" w:cs="Arial"/>
                                  <w:b/>
                                  <w:sz w:val="12"/>
                                </w:rPr>
                                <w:t>IES SANTA MARÍA DE LOS BAÑOS</w:t>
                              </w:r>
                            </w:p>
                            <w:p w:rsidR="00D17EA8" w:rsidRPr="004F058B" w:rsidRDefault="00D17EA8" w:rsidP="00D17EA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8"/>
                                  <w:szCs w:val="12"/>
                                </w:rPr>
                              </w:pPr>
                              <w:r w:rsidRPr="004F058B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8"/>
                                  <w:szCs w:val="12"/>
                                </w:rPr>
                                <w:t>CC 30011971</w:t>
                              </w:r>
                            </w:p>
                            <w:p w:rsidR="00D17EA8" w:rsidRPr="002A4D29" w:rsidRDefault="00D17EA8" w:rsidP="00D17EA8">
                              <w:pPr>
                                <w:pStyle w:val="Textoindependiente"/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12"/>
                                </w:rPr>
                              </w:pPr>
                              <w:r w:rsidRPr="002A4D29"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12"/>
                                </w:rPr>
                                <w:t>PARAJE DE LAS JUMILLICAS, S/N. 30620 FORTUNA (MURCIA)</w:t>
                              </w:r>
                            </w:p>
                            <w:p w:rsidR="00D17EA8" w:rsidRPr="002A4D29" w:rsidRDefault="00D17EA8" w:rsidP="00D17EA8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12"/>
                                  <w:lang w:val="en-US"/>
                                </w:rPr>
                              </w:pPr>
                              <w:r w:rsidRPr="002A4D29"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12"/>
                                  <w:lang w:val="en-US"/>
                                </w:rPr>
                                <w:t>TFN: 968686070   FAX: 968686000</w:t>
                              </w:r>
                            </w:p>
                            <w:p w:rsidR="00D17EA8" w:rsidRPr="007446AF" w:rsidRDefault="00AC1FDF" w:rsidP="00D17EA8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color w:val="002060"/>
                                  <w:sz w:val="8"/>
                                  <w:szCs w:val="12"/>
                                  <w:lang w:val="en-US"/>
                                </w:rPr>
                              </w:pPr>
                              <w:hyperlink r:id="rId3" w:history="1">
                                <w:r w:rsidR="00D17EA8" w:rsidRPr="007446AF">
                                  <w:rPr>
                                    <w:rStyle w:val="Hipervnculo"/>
                                    <w:rFonts w:ascii="Arial" w:hAnsi="Arial" w:cs="Arial"/>
                                    <w:color w:val="002060"/>
                                    <w:sz w:val="8"/>
                                    <w:szCs w:val="12"/>
                                    <w:lang w:val="en-US"/>
                                  </w:rPr>
                                  <w:t>www.smbfortuna.com</w:t>
                                </w:r>
                              </w:hyperlink>
                              <w:r w:rsidR="00D17EA8" w:rsidRPr="009D7DF9">
                                <w:rPr>
                                  <w:color w:val="002060"/>
                                  <w:sz w:val="16"/>
                                  <w:lang w:val="en-US"/>
                                </w:rPr>
                                <w:t xml:space="preserve"> </w:t>
                              </w:r>
                              <w:hyperlink r:id="rId4" w:history="1">
                                <w:r w:rsidR="00D17EA8" w:rsidRPr="007446AF">
                                  <w:rPr>
                                    <w:rStyle w:val="Hipervnculo"/>
                                    <w:rFonts w:ascii="Arial" w:hAnsi="Arial" w:cs="Arial"/>
                                    <w:color w:val="002060"/>
                                    <w:sz w:val="8"/>
                                    <w:szCs w:val="12"/>
                                    <w:lang w:val="en-US"/>
                                  </w:rPr>
                                  <w:t>30011971@murciaeduca.es</w:t>
                                </w:r>
                              </w:hyperlink>
                            </w:p>
                            <w:p w:rsidR="00D17EA8" w:rsidRPr="002A4D29" w:rsidRDefault="00D17EA8" w:rsidP="00D17EA8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0"/>
                                  <w:szCs w:val="1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8.9pt;margin-top:-9.4pt;width:469.5pt;height:41pt;z-index:251661312" coordorigin="1669,520" coordsize="9390,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9180;top:520;width:1879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atsMA&#10;AADaAAAADwAAAGRycy9kb3ducmV2LnhtbESPX2vCMBTF3wW/Q7jCXsSmUxi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atsMAAADaAAAADwAAAAAAAAAAAAAAAACYAgAAZHJzL2Rv&#10;d25yZXYueG1sUEsFBgAAAAAEAAQA9QAAAIgDAAAAAA==&#10;" stroked="f">
                <v:fill opacity="0"/>
                <v:textbox>
                  <w:txbxContent>
                    <w:p w:rsidR="00D17EA8" w:rsidRPr="004F058B" w:rsidRDefault="00D17EA8" w:rsidP="00D17EA8">
                      <w:pPr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4F058B">
                        <w:rPr>
                          <w:rFonts w:ascii="Arial" w:hAnsi="Arial" w:cs="Arial"/>
                          <w:sz w:val="12"/>
                          <w:szCs w:val="14"/>
                        </w:rPr>
                        <w:t>Fondo Social Europeo</w:t>
                      </w:r>
                    </w:p>
                    <w:p w:rsidR="00D17EA8" w:rsidRPr="004F058B" w:rsidRDefault="00D17EA8" w:rsidP="00D17EA8">
                      <w:pPr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</w:p>
                    <w:p w:rsidR="00D17EA8" w:rsidRPr="004F058B" w:rsidRDefault="00D17EA8" w:rsidP="00D17EA8">
                      <w:pPr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4F058B">
                        <w:rPr>
                          <w:rFonts w:ascii="Arial" w:hAnsi="Arial" w:cs="Arial"/>
                          <w:sz w:val="12"/>
                          <w:szCs w:val="14"/>
                        </w:rPr>
                        <w:t>"El FSE invierte en tu futuro"</w:t>
                      </w:r>
                    </w:p>
                  </w:txbxContent>
                </v:textbox>
              </v:shape>
              <v:group id="Group 7" o:spid="_x0000_s1028" style="position:absolute;left:1669;top:560;width:5675;height:780" coordorigin="1669,560" coordsize="5675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Text Box 6" o:spid="_x0000_s1029" type="#_x0000_t202" style="position:absolute;left:1669;top:620;width:193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D17EA8" w:rsidRPr="00053E69" w:rsidRDefault="00D17EA8" w:rsidP="00D17EA8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iCs/>
                            <w:sz w:val="12"/>
                            <w:szCs w:val="14"/>
                          </w:rPr>
                        </w:pPr>
                        <w:r w:rsidRPr="00053E69">
                          <w:rPr>
                            <w:rFonts w:ascii="Arial" w:hAnsi="Arial" w:cs="Arial"/>
                            <w:iCs/>
                            <w:sz w:val="12"/>
                            <w:szCs w:val="14"/>
                          </w:rPr>
                          <w:t>Región de Murcia</w:t>
                        </w:r>
                      </w:p>
                      <w:p w:rsidR="00D17EA8" w:rsidRPr="001B03DD" w:rsidRDefault="00D17EA8" w:rsidP="00D17EA8">
                        <w:pPr>
                          <w:pStyle w:val="Textoindependiente2"/>
                          <w:jc w:val="left"/>
                          <w:rPr>
                            <w:rFonts w:ascii="Arial" w:hAnsi="Arial" w:cs="Arial"/>
                            <w:sz w:val="12"/>
                            <w:szCs w:val="14"/>
                          </w:rPr>
                        </w:pPr>
                        <w:r w:rsidRPr="001B03DD">
                          <w:rPr>
                            <w:rFonts w:ascii="Arial" w:hAnsi="Arial" w:cs="Arial"/>
                            <w:sz w:val="12"/>
                            <w:szCs w:val="14"/>
                          </w:rPr>
                          <w:t>Consejería de Educación</w:t>
                        </w:r>
                      </w:p>
                    </w:txbxContent>
                  </v:textbox>
                </v:shape>
                <v:shape id="Text Box 8" o:spid="_x0000_s1030" type="#_x0000_t202" style="position:absolute;left:4584;top:560;width:2760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    <v:fill opacity="0"/>
                  <v:textbox>
                    <w:txbxContent>
                      <w:p w:rsidR="00D17EA8" w:rsidRPr="004F058B" w:rsidRDefault="00D17EA8" w:rsidP="00D17EA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2"/>
                          </w:rPr>
                        </w:pPr>
                        <w:r w:rsidRPr="004F058B">
                          <w:rPr>
                            <w:rFonts w:ascii="Arial" w:hAnsi="Arial" w:cs="Arial"/>
                            <w:b/>
                            <w:sz w:val="12"/>
                          </w:rPr>
                          <w:t>IES SANTA MARÍA DE LOS BAÑOS</w:t>
                        </w:r>
                      </w:p>
                      <w:p w:rsidR="00D17EA8" w:rsidRPr="004F058B" w:rsidRDefault="00D17EA8" w:rsidP="00D17EA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8"/>
                            <w:szCs w:val="12"/>
                          </w:rPr>
                        </w:pPr>
                        <w:r w:rsidRPr="004F058B">
                          <w:rPr>
                            <w:rFonts w:ascii="Arial" w:hAnsi="Arial" w:cs="Arial"/>
                            <w:b/>
                            <w:color w:val="000000"/>
                            <w:sz w:val="8"/>
                            <w:szCs w:val="12"/>
                          </w:rPr>
                          <w:t>CC 30011971</w:t>
                        </w:r>
                      </w:p>
                      <w:p w:rsidR="00D17EA8" w:rsidRPr="002A4D29" w:rsidRDefault="00D17EA8" w:rsidP="00D17EA8">
                        <w:pPr>
                          <w:pStyle w:val="Textoindependiente"/>
                          <w:rPr>
                            <w:rFonts w:ascii="Arial" w:hAnsi="Arial" w:cs="Arial"/>
                            <w:color w:val="000000"/>
                            <w:sz w:val="8"/>
                            <w:szCs w:val="12"/>
                          </w:rPr>
                        </w:pPr>
                        <w:r w:rsidRPr="002A4D29">
                          <w:rPr>
                            <w:rFonts w:ascii="Arial" w:hAnsi="Arial" w:cs="Arial"/>
                            <w:color w:val="000000"/>
                            <w:sz w:val="8"/>
                            <w:szCs w:val="12"/>
                          </w:rPr>
                          <w:t>PARAJE DE LAS JUMILLICAS, S/N. 30620 FORTUNA (MURCIA)</w:t>
                        </w:r>
                      </w:p>
                      <w:p w:rsidR="00D17EA8" w:rsidRPr="002A4D29" w:rsidRDefault="00D17EA8" w:rsidP="00D17EA8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color w:val="000000"/>
                            <w:sz w:val="8"/>
                            <w:szCs w:val="12"/>
                            <w:lang w:val="en-US"/>
                          </w:rPr>
                        </w:pPr>
                        <w:r w:rsidRPr="002A4D29">
                          <w:rPr>
                            <w:rFonts w:ascii="Arial" w:hAnsi="Arial" w:cs="Arial"/>
                            <w:color w:val="000000"/>
                            <w:sz w:val="8"/>
                            <w:szCs w:val="12"/>
                            <w:lang w:val="en-US"/>
                          </w:rPr>
                          <w:t>TFN: 968686070   FAX: 968686000</w:t>
                        </w:r>
                      </w:p>
                      <w:p w:rsidR="00D17EA8" w:rsidRPr="007446AF" w:rsidRDefault="00D17EA8" w:rsidP="00D17EA8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color w:val="002060"/>
                            <w:sz w:val="8"/>
                            <w:szCs w:val="12"/>
                            <w:lang w:val="en-US"/>
                          </w:rPr>
                        </w:pPr>
                        <w:hyperlink r:id="rId5" w:history="1">
                          <w:r w:rsidRPr="007446AF">
                            <w:rPr>
                              <w:rStyle w:val="Hipervnculo"/>
                              <w:rFonts w:ascii="Arial" w:hAnsi="Arial" w:cs="Arial"/>
                              <w:color w:val="002060"/>
                              <w:sz w:val="8"/>
                              <w:szCs w:val="12"/>
                              <w:lang w:val="en-US"/>
                            </w:rPr>
                            <w:t>www.smbfortuna.com</w:t>
                          </w:r>
                        </w:hyperlink>
                        <w:r w:rsidRPr="009D7DF9">
                          <w:rPr>
                            <w:color w:val="002060"/>
                            <w:sz w:val="16"/>
                            <w:lang w:val="en-US"/>
                          </w:rPr>
                          <w:t xml:space="preserve"> </w:t>
                        </w:r>
                        <w:hyperlink r:id="rId6" w:history="1">
                          <w:r w:rsidRPr="007446AF">
                            <w:rPr>
                              <w:rStyle w:val="Hipervnculo"/>
                              <w:rFonts w:ascii="Arial" w:hAnsi="Arial" w:cs="Arial"/>
                              <w:color w:val="002060"/>
                              <w:sz w:val="8"/>
                              <w:szCs w:val="12"/>
                              <w:lang w:val="en-US"/>
                            </w:rPr>
                            <w:t>30011971@murciaeduca.es</w:t>
                          </w:r>
                        </w:hyperlink>
                      </w:p>
                      <w:p w:rsidR="00D17EA8" w:rsidRPr="002A4D29" w:rsidRDefault="00D17EA8" w:rsidP="00D17EA8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10"/>
                            <w:szCs w:val="14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  <w10:wrap type="square"/>
            </v:group>
          </w:pict>
        </mc:Fallback>
      </mc:AlternateContent>
    </w:r>
    <w:r>
      <w:tab/>
    </w:r>
  </w:p>
  <w:p w:rsidR="00D17EA8" w:rsidRPr="00DE1C08" w:rsidRDefault="00D17EA8" w:rsidP="00D17EA8">
    <w:pPr>
      <w:pStyle w:val="Encabezado"/>
    </w:pPr>
  </w:p>
  <w:p w:rsidR="00D17EA8" w:rsidRDefault="00D17EA8" w:rsidP="00D17EA8">
    <w:pPr>
      <w:pStyle w:val="Encabezado"/>
    </w:pPr>
  </w:p>
  <w:p w:rsidR="00652233" w:rsidRDefault="006522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863"/>
    <w:multiLevelType w:val="hybridMultilevel"/>
    <w:tmpl w:val="A8962E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8E"/>
    <w:rsid w:val="00141199"/>
    <w:rsid w:val="002E07DA"/>
    <w:rsid w:val="00325C9C"/>
    <w:rsid w:val="003A57CB"/>
    <w:rsid w:val="003E2E19"/>
    <w:rsid w:val="00417089"/>
    <w:rsid w:val="00466E60"/>
    <w:rsid w:val="005B37CC"/>
    <w:rsid w:val="005F55B2"/>
    <w:rsid w:val="00652233"/>
    <w:rsid w:val="006F0E91"/>
    <w:rsid w:val="0073123E"/>
    <w:rsid w:val="007330A7"/>
    <w:rsid w:val="007F3D6F"/>
    <w:rsid w:val="00885A7A"/>
    <w:rsid w:val="008B0133"/>
    <w:rsid w:val="008B5A8E"/>
    <w:rsid w:val="00963968"/>
    <w:rsid w:val="00A13C02"/>
    <w:rsid w:val="00AC1FDF"/>
    <w:rsid w:val="00AE3999"/>
    <w:rsid w:val="00AE6794"/>
    <w:rsid w:val="00B96637"/>
    <w:rsid w:val="00C21B88"/>
    <w:rsid w:val="00C325F7"/>
    <w:rsid w:val="00D17EA8"/>
    <w:rsid w:val="00D62557"/>
    <w:rsid w:val="00E52FC8"/>
    <w:rsid w:val="00E62C2E"/>
    <w:rsid w:val="00ED7068"/>
    <w:rsid w:val="00EE5D2C"/>
    <w:rsid w:val="00F2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68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B5A8E"/>
    <w:pPr>
      <w:keepNext/>
      <w:jc w:val="center"/>
      <w:outlineLvl w:val="0"/>
    </w:pPr>
    <w:rPr>
      <w:rFonts w:ascii="Comic Sans MS" w:eastAsia="Times New Roman" w:hAnsi="Comic Sans MS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A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5A8E"/>
  </w:style>
  <w:style w:type="paragraph" w:styleId="Piedepgina">
    <w:name w:val="footer"/>
    <w:basedOn w:val="Normal"/>
    <w:link w:val="PiedepginaCar"/>
    <w:uiPriority w:val="99"/>
    <w:semiHidden/>
    <w:unhideWhenUsed/>
    <w:rsid w:val="008B5A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5A8E"/>
  </w:style>
  <w:style w:type="character" w:customStyle="1" w:styleId="Ttulo1Car">
    <w:name w:val="Título 1 Car"/>
    <w:basedOn w:val="Fuentedeprrafopredeter"/>
    <w:link w:val="Ttulo1"/>
    <w:rsid w:val="008B5A8E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8B5A8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8B5A8E"/>
    <w:pPr>
      <w:jc w:val="both"/>
    </w:pPr>
    <w:rPr>
      <w:rFonts w:ascii="Comic Sans MS" w:eastAsia="Times New Roman" w:hAnsi="Comic Sans MS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B5A8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8B5A8E"/>
    <w:pPr>
      <w:jc w:val="both"/>
    </w:pPr>
    <w:rPr>
      <w:rFonts w:ascii="Comic Sans MS" w:eastAsia="Times New Roman" w:hAnsi="Comic Sans MS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8B5A8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ED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7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68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B5A8E"/>
    <w:pPr>
      <w:keepNext/>
      <w:jc w:val="center"/>
      <w:outlineLvl w:val="0"/>
    </w:pPr>
    <w:rPr>
      <w:rFonts w:ascii="Comic Sans MS" w:eastAsia="Times New Roman" w:hAnsi="Comic Sans MS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A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5A8E"/>
  </w:style>
  <w:style w:type="paragraph" w:styleId="Piedepgina">
    <w:name w:val="footer"/>
    <w:basedOn w:val="Normal"/>
    <w:link w:val="PiedepginaCar"/>
    <w:uiPriority w:val="99"/>
    <w:semiHidden/>
    <w:unhideWhenUsed/>
    <w:rsid w:val="008B5A8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5A8E"/>
  </w:style>
  <w:style w:type="character" w:customStyle="1" w:styleId="Ttulo1Car">
    <w:name w:val="Título 1 Car"/>
    <w:basedOn w:val="Fuentedeprrafopredeter"/>
    <w:link w:val="Ttulo1"/>
    <w:rsid w:val="008B5A8E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styleId="Hipervnculo">
    <w:name w:val="Hyperlink"/>
    <w:unhideWhenUsed/>
    <w:rsid w:val="008B5A8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8B5A8E"/>
    <w:pPr>
      <w:jc w:val="both"/>
    </w:pPr>
    <w:rPr>
      <w:rFonts w:ascii="Comic Sans MS" w:eastAsia="Times New Roman" w:hAnsi="Comic Sans MS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B5A8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8B5A8E"/>
    <w:pPr>
      <w:jc w:val="both"/>
    </w:pPr>
    <w:rPr>
      <w:rFonts w:ascii="Comic Sans MS" w:eastAsia="Times New Roman" w:hAnsi="Comic Sans MS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8B5A8E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ED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7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mbfortuna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30011971@murciaeduca.es" TargetMode="External"/><Relationship Id="rId5" Type="http://schemas.openxmlformats.org/officeDocument/2006/relationships/hyperlink" Target="http://www.smbfortuna.com" TargetMode="External"/><Relationship Id="rId4" Type="http://schemas.openxmlformats.org/officeDocument/2006/relationships/hyperlink" Target="mailto:30011971@murciaed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75C7-1329-4EDF-82CD-359904BF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</dc:creator>
  <cp:lastModifiedBy>GESTION</cp:lastModifiedBy>
  <cp:revision>6</cp:revision>
  <dcterms:created xsi:type="dcterms:W3CDTF">2023-01-16T10:38:00Z</dcterms:created>
  <dcterms:modified xsi:type="dcterms:W3CDTF">2023-01-16T12:53:00Z</dcterms:modified>
</cp:coreProperties>
</file>