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2E" w:rsidRDefault="00DE382E" w:rsidP="00DE382E">
      <w:pPr>
        <w:pStyle w:val="Default"/>
      </w:pPr>
    </w:p>
    <w:p w:rsidR="00DE382E" w:rsidRDefault="00DE382E" w:rsidP="00DE382E">
      <w:pPr>
        <w:pStyle w:val="Default"/>
        <w:jc w:val="center"/>
        <w:rPr>
          <w:b/>
          <w:bCs/>
          <w:color w:val="221F1F"/>
          <w:sz w:val="23"/>
          <w:szCs w:val="23"/>
        </w:rPr>
      </w:pPr>
    </w:p>
    <w:p w:rsidR="00DE382E" w:rsidRDefault="00DE382E" w:rsidP="00DE382E">
      <w:pPr>
        <w:pStyle w:val="Default"/>
        <w:jc w:val="center"/>
        <w:rPr>
          <w:b/>
          <w:bCs/>
          <w:color w:val="221F1F"/>
          <w:sz w:val="23"/>
          <w:szCs w:val="23"/>
        </w:rPr>
      </w:pPr>
    </w:p>
    <w:p w:rsidR="00DE382E" w:rsidRPr="00DE382E" w:rsidRDefault="00DE382E" w:rsidP="00DE382E">
      <w:pPr>
        <w:pStyle w:val="Default"/>
        <w:jc w:val="center"/>
        <w:rPr>
          <w:color w:val="221F1F"/>
          <w:sz w:val="23"/>
          <w:szCs w:val="23"/>
        </w:rPr>
      </w:pPr>
      <w:r w:rsidRPr="00DE382E">
        <w:rPr>
          <w:b/>
          <w:bCs/>
          <w:color w:val="221F1F"/>
          <w:sz w:val="23"/>
          <w:szCs w:val="23"/>
        </w:rPr>
        <w:t>PÉRDIDA DE LA EVALUACIÓN CONTÍNUA</w:t>
      </w:r>
    </w:p>
    <w:p w:rsidR="005134D0" w:rsidRDefault="005134D0" w:rsidP="00DE382E">
      <w:pPr>
        <w:jc w:val="center"/>
        <w:rPr>
          <w:rFonts w:ascii="Arial" w:hAnsi="Arial" w:cs="Arial"/>
          <w:b/>
          <w:bCs/>
          <w:color w:val="221F1F"/>
          <w:sz w:val="23"/>
          <w:szCs w:val="23"/>
        </w:rPr>
      </w:pPr>
    </w:p>
    <w:p w:rsidR="00AD3EC5" w:rsidRPr="005134D0" w:rsidRDefault="00DE382E" w:rsidP="00DE382E">
      <w:pPr>
        <w:jc w:val="center"/>
        <w:rPr>
          <w:rFonts w:ascii="Arial" w:hAnsi="Arial" w:cs="Arial"/>
          <w:b/>
          <w:bCs/>
          <w:color w:val="221F1F"/>
          <w:sz w:val="20"/>
          <w:szCs w:val="23"/>
        </w:rPr>
      </w:pPr>
      <w:r w:rsidRPr="005134D0">
        <w:rPr>
          <w:rFonts w:ascii="Arial" w:hAnsi="Arial" w:cs="Arial"/>
          <w:b/>
          <w:bCs/>
          <w:color w:val="221F1F"/>
          <w:sz w:val="20"/>
          <w:szCs w:val="23"/>
        </w:rPr>
        <w:t xml:space="preserve">COMUNICACIÓN A LOS </w:t>
      </w:r>
      <w:r w:rsidR="005134D0" w:rsidRPr="005134D0">
        <w:rPr>
          <w:rFonts w:ascii="Arial" w:hAnsi="Arial" w:cs="Arial"/>
          <w:b/>
          <w:bCs/>
          <w:color w:val="221F1F"/>
          <w:sz w:val="20"/>
          <w:szCs w:val="23"/>
        </w:rPr>
        <w:t>PROGENITORES</w:t>
      </w:r>
      <w:r w:rsidRPr="005134D0">
        <w:rPr>
          <w:rFonts w:ascii="Arial" w:hAnsi="Arial" w:cs="Arial"/>
          <w:b/>
          <w:bCs/>
          <w:color w:val="221F1F"/>
          <w:sz w:val="20"/>
          <w:szCs w:val="23"/>
        </w:rPr>
        <w:t xml:space="preserve"> O TUTORES LEGALES DEL ALUMNO</w:t>
      </w:r>
      <w:r w:rsidR="005134D0" w:rsidRPr="005134D0">
        <w:rPr>
          <w:rFonts w:ascii="Arial" w:hAnsi="Arial" w:cs="Arial"/>
          <w:b/>
          <w:bCs/>
          <w:color w:val="221F1F"/>
          <w:sz w:val="20"/>
          <w:szCs w:val="23"/>
        </w:rPr>
        <w:t xml:space="preserve"> O ALUMNA O AL ALUMNAO O ALUMNA EN CASO DE MAYORÍA DE EDAD</w:t>
      </w:r>
    </w:p>
    <w:p w:rsidR="00DE382E" w:rsidRDefault="00DE382E" w:rsidP="00DE382E">
      <w:pPr>
        <w:jc w:val="center"/>
        <w:rPr>
          <w:rFonts w:ascii="Arial" w:hAnsi="Arial" w:cs="Arial"/>
          <w:b/>
          <w:bCs/>
          <w:color w:val="221F1F"/>
          <w:sz w:val="23"/>
          <w:szCs w:val="23"/>
        </w:rPr>
      </w:pPr>
    </w:p>
    <w:p w:rsidR="00DE382E" w:rsidRDefault="00DE382E" w:rsidP="00DE382E">
      <w:pPr>
        <w:jc w:val="center"/>
        <w:rPr>
          <w:rFonts w:ascii="Arial" w:hAnsi="Arial" w:cs="Arial"/>
          <w:b/>
          <w:bCs/>
          <w:color w:val="221F1F"/>
          <w:sz w:val="23"/>
          <w:szCs w:val="23"/>
        </w:rPr>
      </w:pPr>
    </w:p>
    <w:p w:rsidR="00DE382E" w:rsidRDefault="00DE382E" w:rsidP="00DE382E">
      <w:pPr>
        <w:jc w:val="center"/>
        <w:rPr>
          <w:rFonts w:ascii="Arial" w:hAnsi="Arial" w:cs="Arial"/>
          <w:b/>
          <w:bCs/>
          <w:color w:val="221F1F"/>
          <w:sz w:val="23"/>
          <w:szCs w:val="23"/>
        </w:rPr>
      </w:pPr>
    </w:p>
    <w:p w:rsidR="00DE382E" w:rsidRDefault="00DE382E" w:rsidP="00DE382E">
      <w:pPr>
        <w:jc w:val="center"/>
        <w:rPr>
          <w:rFonts w:ascii="Arial" w:hAnsi="Arial" w:cs="Arial"/>
          <w:b/>
          <w:bCs/>
          <w:color w:val="221F1F"/>
          <w:sz w:val="23"/>
          <w:szCs w:val="23"/>
        </w:rPr>
      </w:pPr>
    </w:p>
    <w:p w:rsidR="00DE382E" w:rsidRDefault="00DE382E" w:rsidP="00DE382E">
      <w:pPr>
        <w:jc w:val="center"/>
        <w:rPr>
          <w:rFonts w:ascii="Arial" w:hAnsi="Arial" w:cs="Arial"/>
          <w:b/>
          <w:bCs/>
          <w:color w:val="221F1F"/>
          <w:sz w:val="23"/>
          <w:szCs w:val="23"/>
        </w:rPr>
      </w:pPr>
    </w:p>
    <w:p w:rsidR="00DE382E" w:rsidRDefault="00DE382E" w:rsidP="00DE382E">
      <w:pPr>
        <w:pStyle w:val="Default"/>
      </w:pPr>
    </w:p>
    <w:p w:rsidR="00DE382E" w:rsidRPr="00DE382E" w:rsidRDefault="00DE382E" w:rsidP="00DE382E">
      <w:pPr>
        <w:pStyle w:val="Default"/>
        <w:spacing w:before="80" w:after="80"/>
        <w:jc w:val="both"/>
        <w:rPr>
          <w:color w:val="221F1F"/>
          <w:sz w:val="23"/>
          <w:szCs w:val="23"/>
        </w:rPr>
      </w:pPr>
      <w:r w:rsidRPr="00DE382E">
        <w:t xml:space="preserve"> </w:t>
      </w:r>
      <w:r w:rsidRPr="00DE382E">
        <w:rPr>
          <w:color w:val="221F1F"/>
          <w:sz w:val="23"/>
          <w:szCs w:val="23"/>
        </w:rPr>
        <w:t>Alumno</w:t>
      </w:r>
      <w:r w:rsidR="00D63523">
        <w:rPr>
          <w:color w:val="221F1F"/>
          <w:sz w:val="23"/>
          <w:szCs w:val="23"/>
        </w:rPr>
        <w:t xml:space="preserve"> o alumna</w:t>
      </w:r>
      <w:r w:rsidRPr="00DE382E">
        <w:rPr>
          <w:color w:val="221F1F"/>
          <w:sz w:val="23"/>
          <w:szCs w:val="23"/>
        </w:rPr>
        <w:t>:</w:t>
      </w:r>
      <w:r>
        <w:rPr>
          <w:color w:val="221F1F"/>
          <w:sz w:val="23"/>
          <w:szCs w:val="23"/>
        </w:rPr>
        <w:t xml:space="preserve"> </w:t>
      </w:r>
      <w:r w:rsidR="002E6F86">
        <w:rPr>
          <w:color w:val="221F1F"/>
          <w:sz w:val="23"/>
          <w:szCs w:val="23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color w:val="221F1F"/>
          <w:sz w:val="23"/>
          <w:szCs w:val="23"/>
        </w:rPr>
        <w:instrText xml:space="preserve"> FORMTEXT </w:instrText>
      </w:r>
      <w:r w:rsidR="002E6F86">
        <w:rPr>
          <w:color w:val="221F1F"/>
          <w:sz w:val="23"/>
          <w:szCs w:val="23"/>
        </w:rPr>
      </w:r>
      <w:r w:rsidR="002E6F86">
        <w:rPr>
          <w:color w:val="221F1F"/>
          <w:sz w:val="23"/>
          <w:szCs w:val="23"/>
        </w:rPr>
        <w:fldChar w:fldCharType="separate"/>
      </w:r>
      <w:r>
        <w:rPr>
          <w:noProof/>
          <w:color w:val="221F1F"/>
          <w:sz w:val="23"/>
          <w:szCs w:val="23"/>
        </w:rPr>
        <w:t> </w:t>
      </w:r>
      <w:r>
        <w:rPr>
          <w:noProof/>
          <w:color w:val="221F1F"/>
          <w:sz w:val="23"/>
          <w:szCs w:val="23"/>
        </w:rPr>
        <w:t> </w:t>
      </w:r>
      <w:r>
        <w:rPr>
          <w:noProof/>
          <w:color w:val="221F1F"/>
          <w:sz w:val="23"/>
          <w:szCs w:val="23"/>
        </w:rPr>
        <w:t> </w:t>
      </w:r>
      <w:r>
        <w:rPr>
          <w:noProof/>
          <w:color w:val="221F1F"/>
          <w:sz w:val="23"/>
          <w:szCs w:val="23"/>
        </w:rPr>
        <w:t> </w:t>
      </w:r>
      <w:r>
        <w:rPr>
          <w:noProof/>
          <w:color w:val="221F1F"/>
          <w:sz w:val="23"/>
          <w:szCs w:val="23"/>
        </w:rPr>
        <w:t> </w:t>
      </w:r>
      <w:r w:rsidR="002E6F86">
        <w:rPr>
          <w:color w:val="221F1F"/>
          <w:sz w:val="23"/>
          <w:szCs w:val="23"/>
        </w:rPr>
        <w:fldChar w:fldCharType="end"/>
      </w:r>
      <w:bookmarkEnd w:id="0"/>
      <w:r w:rsidRPr="00DE382E">
        <w:rPr>
          <w:color w:val="221F1F"/>
          <w:sz w:val="23"/>
          <w:szCs w:val="23"/>
        </w:rPr>
        <w:t xml:space="preserve"> </w:t>
      </w:r>
      <w:r>
        <w:rPr>
          <w:color w:val="221F1F"/>
          <w:sz w:val="23"/>
          <w:szCs w:val="23"/>
        </w:rPr>
        <w:t xml:space="preserve">                                                </w:t>
      </w:r>
      <w:r w:rsidRPr="00DE382E">
        <w:rPr>
          <w:color w:val="221F1F"/>
          <w:sz w:val="23"/>
          <w:szCs w:val="23"/>
        </w:rPr>
        <w:t xml:space="preserve">Curso: </w:t>
      </w:r>
      <w:r w:rsidR="002E6F86">
        <w:rPr>
          <w:color w:val="221F1F"/>
          <w:sz w:val="23"/>
          <w:szCs w:val="23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color w:val="221F1F"/>
          <w:sz w:val="23"/>
          <w:szCs w:val="23"/>
        </w:rPr>
        <w:instrText xml:space="preserve"> FORMTEXT </w:instrText>
      </w:r>
      <w:r w:rsidR="002E6F86">
        <w:rPr>
          <w:color w:val="221F1F"/>
          <w:sz w:val="23"/>
          <w:szCs w:val="23"/>
        </w:rPr>
      </w:r>
      <w:r w:rsidR="002E6F86">
        <w:rPr>
          <w:color w:val="221F1F"/>
          <w:sz w:val="23"/>
          <w:szCs w:val="23"/>
        </w:rPr>
        <w:fldChar w:fldCharType="separate"/>
      </w:r>
      <w:r>
        <w:rPr>
          <w:noProof/>
          <w:color w:val="221F1F"/>
          <w:sz w:val="23"/>
          <w:szCs w:val="23"/>
        </w:rPr>
        <w:t> </w:t>
      </w:r>
      <w:r>
        <w:rPr>
          <w:noProof/>
          <w:color w:val="221F1F"/>
          <w:sz w:val="23"/>
          <w:szCs w:val="23"/>
        </w:rPr>
        <w:t> </w:t>
      </w:r>
      <w:r>
        <w:rPr>
          <w:noProof/>
          <w:color w:val="221F1F"/>
          <w:sz w:val="23"/>
          <w:szCs w:val="23"/>
        </w:rPr>
        <w:t> </w:t>
      </w:r>
      <w:r>
        <w:rPr>
          <w:noProof/>
          <w:color w:val="221F1F"/>
          <w:sz w:val="23"/>
          <w:szCs w:val="23"/>
        </w:rPr>
        <w:t> </w:t>
      </w:r>
      <w:r>
        <w:rPr>
          <w:noProof/>
          <w:color w:val="221F1F"/>
          <w:sz w:val="23"/>
          <w:szCs w:val="23"/>
        </w:rPr>
        <w:t> </w:t>
      </w:r>
      <w:r w:rsidR="002E6F86">
        <w:rPr>
          <w:color w:val="221F1F"/>
          <w:sz w:val="23"/>
          <w:szCs w:val="23"/>
        </w:rPr>
        <w:fldChar w:fldCharType="end"/>
      </w:r>
      <w:bookmarkEnd w:id="1"/>
    </w:p>
    <w:p w:rsidR="008472F5" w:rsidRDefault="00DE382E" w:rsidP="00DE382E">
      <w:pPr>
        <w:pStyle w:val="Default"/>
        <w:spacing w:before="80" w:after="80"/>
        <w:jc w:val="both"/>
        <w:rPr>
          <w:color w:val="221F1F"/>
          <w:sz w:val="23"/>
          <w:szCs w:val="23"/>
        </w:rPr>
      </w:pPr>
      <w:r w:rsidRPr="00DE382E">
        <w:rPr>
          <w:color w:val="221F1F"/>
          <w:sz w:val="23"/>
          <w:szCs w:val="23"/>
        </w:rPr>
        <w:t>Dado que el alumno</w:t>
      </w:r>
      <w:r w:rsidR="00D63523">
        <w:rPr>
          <w:color w:val="221F1F"/>
          <w:sz w:val="23"/>
          <w:szCs w:val="23"/>
        </w:rPr>
        <w:t xml:space="preserve"> o la alumna</w:t>
      </w:r>
      <w:r w:rsidRPr="00DE382E">
        <w:rPr>
          <w:color w:val="221F1F"/>
          <w:sz w:val="23"/>
          <w:szCs w:val="23"/>
        </w:rPr>
        <w:t xml:space="preserve"> ha acumulado faltas de asistencia superiores al 30% de las horas lectivas durante el curso actual, en la asignat</w:t>
      </w:r>
      <w:r w:rsidRPr="00DE382E">
        <w:rPr>
          <w:color w:val="221F1F"/>
          <w:sz w:val="23"/>
          <w:szCs w:val="23"/>
        </w:rPr>
        <w:t>u</w:t>
      </w:r>
      <w:r>
        <w:rPr>
          <w:color w:val="221F1F"/>
          <w:sz w:val="23"/>
          <w:szCs w:val="23"/>
        </w:rPr>
        <w:t>ra/área/módulo/materia</w:t>
      </w:r>
      <w:proofErr w:type="gramStart"/>
      <w:r>
        <w:rPr>
          <w:color w:val="221F1F"/>
          <w:sz w:val="23"/>
          <w:szCs w:val="23"/>
        </w:rPr>
        <w:t>:</w:t>
      </w:r>
      <w:r w:rsidR="00D63523">
        <w:rPr>
          <w:color w:val="221F1F"/>
          <w:sz w:val="23"/>
          <w:szCs w:val="23"/>
        </w:rPr>
        <w:t xml:space="preserve"> </w:t>
      </w:r>
      <w:proofErr w:type="gramEnd"/>
      <w:r w:rsidR="002E6F86">
        <w:rPr>
          <w:color w:val="221F1F"/>
          <w:sz w:val="23"/>
          <w:szCs w:val="23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color w:val="221F1F"/>
          <w:sz w:val="23"/>
          <w:szCs w:val="23"/>
        </w:rPr>
        <w:instrText xml:space="preserve"> FORMTEXT </w:instrText>
      </w:r>
      <w:r w:rsidR="002E6F86">
        <w:rPr>
          <w:color w:val="221F1F"/>
          <w:sz w:val="23"/>
          <w:szCs w:val="23"/>
        </w:rPr>
      </w:r>
      <w:r w:rsidR="002E6F86">
        <w:rPr>
          <w:color w:val="221F1F"/>
          <w:sz w:val="23"/>
          <w:szCs w:val="23"/>
        </w:rPr>
        <w:fldChar w:fldCharType="separate"/>
      </w:r>
      <w:r>
        <w:rPr>
          <w:noProof/>
          <w:color w:val="221F1F"/>
          <w:sz w:val="23"/>
          <w:szCs w:val="23"/>
        </w:rPr>
        <w:t> </w:t>
      </w:r>
      <w:r>
        <w:rPr>
          <w:noProof/>
          <w:color w:val="221F1F"/>
          <w:sz w:val="23"/>
          <w:szCs w:val="23"/>
        </w:rPr>
        <w:t> </w:t>
      </w:r>
      <w:r>
        <w:rPr>
          <w:noProof/>
          <w:color w:val="221F1F"/>
          <w:sz w:val="23"/>
          <w:szCs w:val="23"/>
        </w:rPr>
        <w:t> </w:t>
      </w:r>
      <w:r>
        <w:rPr>
          <w:noProof/>
          <w:color w:val="221F1F"/>
          <w:sz w:val="23"/>
          <w:szCs w:val="23"/>
        </w:rPr>
        <w:t> </w:t>
      </w:r>
      <w:r>
        <w:rPr>
          <w:noProof/>
          <w:color w:val="221F1F"/>
          <w:sz w:val="23"/>
          <w:szCs w:val="23"/>
        </w:rPr>
        <w:t> </w:t>
      </w:r>
      <w:r w:rsidR="002E6F86">
        <w:rPr>
          <w:color w:val="221F1F"/>
          <w:sz w:val="23"/>
          <w:szCs w:val="23"/>
        </w:rPr>
        <w:fldChar w:fldCharType="end"/>
      </w:r>
      <w:bookmarkEnd w:id="2"/>
      <w:proofErr w:type="gramStart"/>
      <w:r>
        <w:rPr>
          <w:color w:val="221F1F"/>
          <w:sz w:val="23"/>
          <w:szCs w:val="23"/>
        </w:rPr>
        <w:t>,</w:t>
      </w:r>
      <w:proofErr w:type="gramEnd"/>
      <w:r>
        <w:rPr>
          <w:color w:val="221F1F"/>
          <w:sz w:val="23"/>
          <w:szCs w:val="23"/>
        </w:rPr>
        <w:t xml:space="preserve">  </w:t>
      </w:r>
      <w:r w:rsidRPr="00DE382E">
        <w:rPr>
          <w:color w:val="221F1F"/>
          <w:sz w:val="23"/>
          <w:szCs w:val="23"/>
        </w:rPr>
        <w:t>le comunico que</w:t>
      </w:r>
      <w:r w:rsidR="008472F5">
        <w:rPr>
          <w:color w:val="221F1F"/>
          <w:sz w:val="23"/>
          <w:szCs w:val="23"/>
        </w:rPr>
        <w:t>:</w:t>
      </w:r>
    </w:p>
    <w:p w:rsidR="008472F5" w:rsidRDefault="00DE382E" w:rsidP="008472F5">
      <w:pPr>
        <w:pStyle w:val="Default"/>
        <w:numPr>
          <w:ilvl w:val="0"/>
          <w:numId w:val="1"/>
        </w:numPr>
        <w:spacing w:before="80" w:after="80"/>
        <w:jc w:val="both"/>
        <w:rPr>
          <w:color w:val="221F1F"/>
          <w:sz w:val="23"/>
          <w:szCs w:val="23"/>
        </w:rPr>
      </w:pPr>
      <w:r w:rsidRPr="00DE382E">
        <w:rPr>
          <w:color w:val="221F1F"/>
          <w:sz w:val="23"/>
          <w:szCs w:val="23"/>
        </w:rPr>
        <w:t>De acuerdo con el</w:t>
      </w:r>
      <w:r w:rsidR="008472F5">
        <w:rPr>
          <w:color w:val="221F1F"/>
          <w:sz w:val="23"/>
          <w:szCs w:val="23"/>
        </w:rPr>
        <w:t xml:space="preserve"> punto 1 </w:t>
      </w:r>
      <w:r w:rsidRPr="00DE382E">
        <w:rPr>
          <w:color w:val="221F1F"/>
          <w:sz w:val="23"/>
          <w:szCs w:val="23"/>
        </w:rPr>
        <w:t xml:space="preserve">artículo </w:t>
      </w:r>
      <w:r w:rsidR="008472F5">
        <w:rPr>
          <w:color w:val="221F1F"/>
          <w:sz w:val="23"/>
          <w:szCs w:val="23"/>
        </w:rPr>
        <w:t>47</w:t>
      </w:r>
      <w:r w:rsidRPr="00DE382E">
        <w:rPr>
          <w:color w:val="221F1F"/>
          <w:sz w:val="23"/>
          <w:szCs w:val="23"/>
        </w:rPr>
        <w:t xml:space="preserve"> de</w:t>
      </w:r>
      <w:r w:rsidR="008472F5">
        <w:rPr>
          <w:color w:val="221F1F"/>
          <w:sz w:val="23"/>
          <w:szCs w:val="23"/>
        </w:rPr>
        <w:t xml:space="preserve"> </w:t>
      </w:r>
      <w:r w:rsidRPr="00DE382E">
        <w:rPr>
          <w:color w:val="221F1F"/>
          <w:sz w:val="23"/>
          <w:szCs w:val="23"/>
        </w:rPr>
        <w:t>l</w:t>
      </w:r>
      <w:r w:rsidR="008472F5">
        <w:rPr>
          <w:color w:val="221F1F"/>
          <w:sz w:val="23"/>
          <w:szCs w:val="23"/>
        </w:rPr>
        <w:t xml:space="preserve">a Orden de 5 de mayo de 2016 </w:t>
      </w:r>
      <w:r w:rsidR="008472F5" w:rsidRPr="008472F5">
        <w:rPr>
          <w:color w:val="221F1F"/>
          <w:sz w:val="23"/>
          <w:szCs w:val="23"/>
        </w:rPr>
        <w:t xml:space="preserve">de la Consejería de Educación y </w:t>
      </w:r>
      <w:r w:rsidR="004E65ED">
        <w:rPr>
          <w:color w:val="221F1F"/>
          <w:sz w:val="23"/>
          <w:szCs w:val="23"/>
        </w:rPr>
        <w:t>Cultura</w:t>
      </w:r>
      <w:r w:rsidR="008472F5" w:rsidRPr="008472F5">
        <w:rPr>
          <w:color w:val="221F1F"/>
          <w:sz w:val="23"/>
          <w:szCs w:val="23"/>
        </w:rPr>
        <w:t xml:space="preserve"> por la que se regulan los procesos de ev</w:t>
      </w:r>
      <w:r w:rsidR="008472F5" w:rsidRPr="008472F5">
        <w:rPr>
          <w:color w:val="221F1F"/>
          <w:sz w:val="23"/>
          <w:szCs w:val="23"/>
        </w:rPr>
        <w:t>a</w:t>
      </w:r>
      <w:r w:rsidR="008472F5" w:rsidRPr="008472F5">
        <w:rPr>
          <w:color w:val="221F1F"/>
          <w:sz w:val="23"/>
          <w:szCs w:val="23"/>
        </w:rPr>
        <w:t>luación en la Educación Secundaria Obligatoria y en el Bachillerato en la C</w:t>
      </w:r>
      <w:r w:rsidR="008472F5" w:rsidRPr="008472F5">
        <w:rPr>
          <w:color w:val="221F1F"/>
          <w:sz w:val="23"/>
          <w:szCs w:val="23"/>
        </w:rPr>
        <w:t>o</w:t>
      </w:r>
      <w:r w:rsidR="008472F5" w:rsidRPr="008472F5">
        <w:rPr>
          <w:color w:val="221F1F"/>
          <w:sz w:val="23"/>
          <w:szCs w:val="23"/>
        </w:rPr>
        <w:t>munidad Autónoma de la Región de Murcia</w:t>
      </w:r>
      <w:r w:rsidRPr="00DE382E">
        <w:rPr>
          <w:color w:val="221F1F"/>
          <w:sz w:val="23"/>
          <w:szCs w:val="23"/>
        </w:rPr>
        <w:t xml:space="preserve">, </w:t>
      </w:r>
      <w:r w:rsidR="008472F5">
        <w:rPr>
          <w:color w:val="221F1F"/>
          <w:sz w:val="23"/>
          <w:szCs w:val="23"/>
        </w:rPr>
        <w:t>l</w:t>
      </w:r>
      <w:r w:rsidR="008472F5" w:rsidRPr="008472F5">
        <w:rPr>
          <w:color w:val="221F1F"/>
          <w:sz w:val="23"/>
          <w:szCs w:val="23"/>
        </w:rPr>
        <w:t>a falta de asistencia a clase de modo reiterado puede provocar la imposibilidad de la aplicación correcta de los criterios de evaluación y la propia evaluación continua. El porcentaje de faltas de asistencia, justificadas e injustificadas, que originan la imposibilidad de apl</w:t>
      </w:r>
      <w:r w:rsidR="008472F5" w:rsidRPr="008472F5">
        <w:rPr>
          <w:color w:val="221F1F"/>
          <w:sz w:val="23"/>
          <w:szCs w:val="23"/>
        </w:rPr>
        <w:t>i</w:t>
      </w:r>
      <w:r w:rsidR="008472F5" w:rsidRPr="008472F5">
        <w:rPr>
          <w:color w:val="221F1F"/>
          <w:sz w:val="23"/>
          <w:szCs w:val="23"/>
        </w:rPr>
        <w:t>cación de la evaluación continua se establece, con carácter general, en el 30% del total de horas lectivas de la materia</w:t>
      </w:r>
      <w:r w:rsidR="008472F5">
        <w:rPr>
          <w:color w:val="221F1F"/>
          <w:sz w:val="23"/>
          <w:szCs w:val="23"/>
        </w:rPr>
        <w:t xml:space="preserve"> </w:t>
      </w:r>
      <w:r w:rsidRPr="00DE382E">
        <w:rPr>
          <w:color w:val="221F1F"/>
          <w:sz w:val="23"/>
          <w:szCs w:val="23"/>
        </w:rPr>
        <w:t>o módulo.</w:t>
      </w:r>
    </w:p>
    <w:p w:rsidR="008472F5" w:rsidRDefault="008472F5" w:rsidP="008472F5">
      <w:pPr>
        <w:pStyle w:val="Default"/>
        <w:numPr>
          <w:ilvl w:val="0"/>
          <w:numId w:val="1"/>
        </w:numPr>
        <w:spacing w:before="80" w:after="80"/>
        <w:jc w:val="both"/>
        <w:rPr>
          <w:color w:val="221F1F"/>
          <w:sz w:val="23"/>
          <w:szCs w:val="23"/>
        </w:rPr>
      </w:pPr>
      <w:r w:rsidRPr="008472F5">
        <w:rPr>
          <w:color w:val="221F1F"/>
          <w:sz w:val="23"/>
          <w:szCs w:val="23"/>
        </w:rPr>
        <w:t>El alumno</w:t>
      </w:r>
      <w:r w:rsidR="00D63523">
        <w:rPr>
          <w:color w:val="221F1F"/>
          <w:sz w:val="23"/>
          <w:szCs w:val="23"/>
        </w:rPr>
        <w:t xml:space="preserve"> o alumna</w:t>
      </w:r>
      <w:r w:rsidRPr="008472F5">
        <w:rPr>
          <w:color w:val="221F1F"/>
          <w:sz w:val="23"/>
          <w:szCs w:val="23"/>
        </w:rPr>
        <w:t xml:space="preserve"> que haya superado dicho porcentaje de faltas se someterá a una evaluación diferenciada, convenientemente programada, que será est</w:t>
      </w:r>
      <w:r w:rsidRPr="008472F5">
        <w:rPr>
          <w:color w:val="221F1F"/>
          <w:sz w:val="23"/>
          <w:szCs w:val="23"/>
        </w:rPr>
        <w:t>a</w:t>
      </w:r>
      <w:r w:rsidRPr="008472F5">
        <w:rPr>
          <w:color w:val="221F1F"/>
          <w:sz w:val="23"/>
          <w:szCs w:val="23"/>
        </w:rPr>
        <w:t>blecida de forma pormenorizada en la programación docente de cada una de las mat</w:t>
      </w:r>
      <w:r w:rsidRPr="008472F5">
        <w:rPr>
          <w:color w:val="221F1F"/>
          <w:sz w:val="23"/>
          <w:szCs w:val="23"/>
        </w:rPr>
        <w:t>e</w:t>
      </w:r>
      <w:r w:rsidRPr="008472F5">
        <w:rPr>
          <w:color w:val="221F1F"/>
          <w:sz w:val="23"/>
          <w:szCs w:val="23"/>
        </w:rPr>
        <w:t>rias.</w:t>
      </w:r>
    </w:p>
    <w:p w:rsidR="008472F5" w:rsidRPr="00DE382E" w:rsidRDefault="008472F5" w:rsidP="008472F5">
      <w:pPr>
        <w:pStyle w:val="Default"/>
        <w:spacing w:before="80" w:after="80"/>
        <w:jc w:val="both"/>
        <w:rPr>
          <w:color w:val="221F1F"/>
          <w:sz w:val="23"/>
          <w:szCs w:val="23"/>
        </w:rPr>
      </w:pPr>
      <w:r>
        <w:rPr>
          <w:color w:val="221F1F"/>
          <w:sz w:val="23"/>
          <w:szCs w:val="23"/>
        </w:rPr>
        <w:t>Por tanto, según lo referido anteriormente, el alumno</w:t>
      </w:r>
      <w:r w:rsidR="00D63523">
        <w:rPr>
          <w:color w:val="221F1F"/>
          <w:sz w:val="23"/>
          <w:szCs w:val="23"/>
        </w:rPr>
        <w:t xml:space="preserve"> o alumna</w:t>
      </w:r>
      <w:r>
        <w:rPr>
          <w:color w:val="221F1F"/>
          <w:sz w:val="23"/>
          <w:szCs w:val="23"/>
        </w:rPr>
        <w:t xml:space="preserve"> mencionado,</w:t>
      </w:r>
      <w:r w:rsidRPr="00DE382E">
        <w:rPr>
          <w:color w:val="221F1F"/>
          <w:sz w:val="23"/>
          <w:szCs w:val="23"/>
        </w:rPr>
        <w:t xml:space="preserve"> ha pe</w:t>
      </w:r>
      <w:r w:rsidRPr="00DE382E">
        <w:rPr>
          <w:color w:val="221F1F"/>
          <w:sz w:val="23"/>
          <w:szCs w:val="23"/>
        </w:rPr>
        <w:t>r</w:t>
      </w:r>
      <w:r w:rsidRPr="00DE382E">
        <w:rPr>
          <w:color w:val="221F1F"/>
          <w:sz w:val="23"/>
          <w:szCs w:val="23"/>
        </w:rPr>
        <w:t xml:space="preserve">dido el derecho a la evaluación continua. </w:t>
      </w:r>
    </w:p>
    <w:p w:rsidR="00DE382E" w:rsidRPr="00DE382E" w:rsidRDefault="00DE382E" w:rsidP="008472F5">
      <w:pPr>
        <w:pStyle w:val="Default"/>
        <w:spacing w:before="80" w:after="80"/>
        <w:jc w:val="both"/>
        <w:rPr>
          <w:color w:val="221F1F"/>
          <w:sz w:val="23"/>
          <w:szCs w:val="23"/>
        </w:rPr>
      </w:pPr>
      <w:r w:rsidRPr="00DE382E">
        <w:rPr>
          <w:color w:val="221F1F"/>
          <w:sz w:val="23"/>
          <w:szCs w:val="23"/>
        </w:rPr>
        <w:t>Tal como consta en el citado Reglamento, el</w:t>
      </w:r>
      <w:r w:rsidR="00D63523">
        <w:rPr>
          <w:color w:val="221F1F"/>
          <w:sz w:val="23"/>
          <w:szCs w:val="23"/>
        </w:rPr>
        <w:t xml:space="preserve"> </w:t>
      </w:r>
      <w:r w:rsidRPr="00DE382E">
        <w:rPr>
          <w:color w:val="221F1F"/>
          <w:sz w:val="23"/>
          <w:szCs w:val="23"/>
        </w:rPr>
        <w:t>alumno</w:t>
      </w:r>
      <w:r w:rsidR="00D63523">
        <w:rPr>
          <w:color w:val="221F1F"/>
          <w:sz w:val="23"/>
          <w:szCs w:val="23"/>
        </w:rPr>
        <w:t xml:space="preserve"> o l</w:t>
      </w:r>
      <w:r w:rsidRPr="00DE382E">
        <w:rPr>
          <w:color w:val="221F1F"/>
          <w:sz w:val="23"/>
          <w:szCs w:val="23"/>
        </w:rPr>
        <w:t xml:space="preserve">a </w:t>
      </w:r>
      <w:r w:rsidR="00D63523">
        <w:rPr>
          <w:color w:val="221F1F"/>
          <w:sz w:val="23"/>
          <w:szCs w:val="23"/>
        </w:rPr>
        <w:t xml:space="preserve">alumna </w:t>
      </w:r>
      <w:r w:rsidRPr="00DE382E">
        <w:rPr>
          <w:color w:val="221F1F"/>
          <w:sz w:val="23"/>
          <w:szCs w:val="23"/>
        </w:rPr>
        <w:t>tiene derecho a todas las garantías de evaluación objetiva de sus aprendizajes, por lo que se s</w:t>
      </w:r>
      <w:r w:rsidRPr="00DE382E">
        <w:rPr>
          <w:color w:val="221F1F"/>
          <w:sz w:val="23"/>
          <w:szCs w:val="23"/>
        </w:rPr>
        <w:t>o</w:t>
      </w:r>
      <w:r w:rsidRPr="00DE382E">
        <w:rPr>
          <w:color w:val="221F1F"/>
          <w:sz w:val="23"/>
          <w:szCs w:val="23"/>
        </w:rPr>
        <w:t>meterá a una evaluación extraordinaria, convenientemente programada</w:t>
      </w:r>
      <w:r w:rsidR="008472F5">
        <w:rPr>
          <w:color w:val="221F1F"/>
          <w:sz w:val="23"/>
          <w:szCs w:val="23"/>
        </w:rPr>
        <w:t>, tal y como se det</w:t>
      </w:r>
      <w:r w:rsidR="008472F5">
        <w:rPr>
          <w:color w:val="221F1F"/>
          <w:sz w:val="23"/>
          <w:szCs w:val="23"/>
        </w:rPr>
        <w:t>a</w:t>
      </w:r>
      <w:r w:rsidR="008472F5">
        <w:rPr>
          <w:color w:val="221F1F"/>
          <w:sz w:val="23"/>
          <w:szCs w:val="23"/>
        </w:rPr>
        <w:t>lla en el punto 2</w:t>
      </w:r>
      <w:r w:rsidRPr="00DE382E">
        <w:rPr>
          <w:color w:val="221F1F"/>
          <w:sz w:val="23"/>
          <w:szCs w:val="23"/>
        </w:rPr>
        <w:t>.</w:t>
      </w:r>
    </w:p>
    <w:p w:rsidR="00DE382E" w:rsidRDefault="00DE382E" w:rsidP="00DE382E">
      <w:pPr>
        <w:jc w:val="center"/>
        <w:rPr>
          <w:color w:val="221F1F"/>
          <w:sz w:val="23"/>
          <w:szCs w:val="23"/>
        </w:rPr>
      </w:pPr>
    </w:p>
    <w:p w:rsidR="00DE382E" w:rsidRDefault="00DE382E" w:rsidP="00DE382E">
      <w:pPr>
        <w:pStyle w:val="Default"/>
      </w:pPr>
    </w:p>
    <w:p w:rsidR="00DE382E" w:rsidRDefault="00DE382E" w:rsidP="00DE38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Fortuna, a </w:t>
      </w:r>
      <w:r w:rsidR="002E6F86">
        <w:rPr>
          <w:sz w:val="23"/>
          <w:szCs w:val="23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sz w:val="23"/>
          <w:szCs w:val="23"/>
        </w:rPr>
        <w:instrText xml:space="preserve"> FORMTEXT </w:instrText>
      </w:r>
      <w:r w:rsidR="002E6F86">
        <w:rPr>
          <w:sz w:val="23"/>
          <w:szCs w:val="23"/>
        </w:rPr>
      </w:r>
      <w:r w:rsidR="002E6F86"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 w:rsidR="002E6F86">
        <w:rPr>
          <w:sz w:val="23"/>
          <w:szCs w:val="23"/>
        </w:rPr>
        <w:fldChar w:fldCharType="end"/>
      </w:r>
      <w:bookmarkEnd w:id="3"/>
      <w:r>
        <w:rPr>
          <w:sz w:val="23"/>
          <w:szCs w:val="23"/>
        </w:rPr>
        <w:t xml:space="preserve"> de </w:t>
      </w:r>
      <w:r w:rsidR="002E6F86">
        <w:rPr>
          <w:sz w:val="23"/>
          <w:szCs w:val="23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2E6F86">
        <w:rPr>
          <w:sz w:val="23"/>
          <w:szCs w:val="23"/>
        </w:rPr>
      </w:r>
      <w:r w:rsidR="002E6F86"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 w:rsidR="002E6F86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de </w:t>
      </w:r>
      <w:r w:rsidR="002E6F86">
        <w:rPr>
          <w:sz w:val="23"/>
          <w:szCs w:val="23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2E6F86">
        <w:rPr>
          <w:sz w:val="23"/>
          <w:szCs w:val="23"/>
        </w:rPr>
      </w:r>
      <w:r w:rsidR="002E6F86"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 w:rsidR="002E6F86">
        <w:rPr>
          <w:sz w:val="23"/>
          <w:szCs w:val="23"/>
        </w:rPr>
        <w:fldChar w:fldCharType="end"/>
      </w:r>
    </w:p>
    <w:p w:rsidR="00DE382E" w:rsidRDefault="00DE382E" w:rsidP="00DE382E">
      <w:pPr>
        <w:pStyle w:val="Default"/>
        <w:rPr>
          <w:sz w:val="23"/>
          <w:szCs w:val="23"/>
        </w:rPr>
      </w:pPr>
    </w:p>
    <w:p w:rsidR="00DE382E" w:rsidRDefault="00DE382E" w:rsidP="00DE382E">
      <w:pPr>
        <w:pStyle w:val="Default"/>
        <w:rPr>
          <w:sz w:val="23"/>
          <w:szCs w:val="23"/>
        </w:rPr>
      </w:pPr>
    </w:p>
    <w:p w:rsidR="00DE382E" w:rsidRDefault="00DE382E" w:rsidP="00DE382E">
      <w:pPr>
        <w:pStyle w:val="Default"/>
        <w:rPr>
          <w:sz w:val="23"/>
          <w:szCs w:val="23"/>
        </w:rPr>
      </w:pPr>
    </w:p>
    <w:p w:rsidR="00DE382E" w:rsidRDefault="00DE382E" w:rsidP="00DE38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Firmado profesor</w:t>
      </w:r>
      <w:r w:rsidR="00D63523">
        <w:rPr>
          <w:sz w:val="23"/>
          <w:szCs w:val="23"/>
        </w:rPr>
        <w:t xml:space="preserve"> o profesora responsable de la materia</w:t>
      </w:r>
      <w:r>
        <w:rPr>
          <w:sz w:val="23"/>
          <w:szCs w:val="23"/>
        </w:rPr>
        <w:t xml:space="preserve">: </w:t>
      </w:r>
    </w:p>
    <w:p w:rsidR="00DE382E" w:rsidRDefault="00DE382E" w:rsidP="00DE382E">
      <w:pPr>
        <w:pStyle w:val="Default"/>
      </w:pPr>
    </w:p>
    <w:p w:rsidR="00DE382E" w:rsidRPr="00DE382E" w:rsidRDefault="00DE382E" w:rsidP="00DE382E">
      <w:pPr>
        <w:jc w:val="center"/>
        <w:rPr>
          <w:rFonts w:ascii="Arial" w:hAnsi="Arial" w:cs="Arial"/>
        </w:rPr>
      </w:pPr>
      <w:r>
        <w:t xml:space="preserve">                                                           </w:t>
      </w:r>
      <w:r w:rsidRPr="00DE382E">
        <w:rPr>
          <w:rFonts w:ascii="Arial" w:hAnsi="Arial" w:cs="Arial"/>
          <w:sz w:val="23"/>
          <w:szCs w:val="23"/>
        </w:rPr>
        <w:t>Vº Bº JEFATURA DE ESTUDIOS</w:t>
      </w:r>
    </w:p>
    <w:sectPr w:rsidR="00DE382E" w:rsidRPr="00DE382E" w:rsidSect="00AD3EC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A82" w:rsidRDefault="00BC5A82" w:rsidP="00DE382E">
      <w:r>
        <w:separator/>
      </w:r>
    </w:p>
  </w:endnote>
  <w:endnote w:type="continuationSeparator" w:id="0">
    <w:p w:rsidR="00BC5A82" w:rsidRDefault="00BC5A82" w:rsidP="00DE3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A82" w:rsidRDefault="00BC5A82" w:rsidP="00DE382E">
      <w:r>
        <w:separator/>
      </w:r>
    </w:p>
  </w:footnote>
  <w:footnote w:type="continuationSeparator" w:id="0">
    <w:p w:rsidR="00BC5A82" w:rsidRDefault="00BC5A82" w:rsidP="00DE3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DCD" w:rsidRPr="00B04278" w:rsidRDefault="00661DCD" w:rsidP="00661DC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1941195</wp:posOffset>
          </wp:positionH>
          <wp:positionV relativeFrom="paragraph">
            <wp:posOffset>152400</wp:posOffset>
          </wp:positionV>
          <wp:extent cx="474345" cy="462915"/>
          <wp:effectExtent l="19050" t="0" r="1905" b="0"/>
          <wp:wrapSquare wrapText="bothSides"/>
          <wp:docPr id="6" name="Imagen 2" descr="J:\AAAA 1920\PALOMOS\palomo10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J:\AAAA 1920\PALOMOS\palomo10c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46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6F8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45" type="#_x0000_t202" style="position:absolute;left:0;text-align:left;margin-left:184.7pt;margin-top:13.15pt;width:138pt;height:35.3pt;z-index:25165824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<v:fill opacity="0"/>
          <v:textbox style="mso-next-textbox:#Text Box 8">
            <w:txbxContent>
              <w:p w:rsidR="00661DCD" w:rsidRPr="004F058B" w:rsidRDefault="00661DCD" w:rsidP="00661DCD">
                <w:pPr>
                  <w:jc w:val="center"/>
                  <w:rPr>
                    <w:rFonts w:ascii="Arial" w:hAnsi="Arial" w:cs="Arial"/>
                    <w:b/>
                    <w:sz w:val="12"/>
                  </w:rPr>
                </w:pPr>
                <w:r w:rsidRPr="004F058B">
                  <w:rPr>
                    <w:rFonts w:ascii="Arial" w:hAnsi="Arial" w:cs="Arial"/>
                    <w:b/>
                    <w:sz w:val="12"/>
                  </w:rPr>
                  <w:t>IES SANTA MARÍA DE LOS BAÑOS</w:t>
                </w:r>
              </w:p>
              <w:p w:rsidR="00661DCD" w:rsidRPr="004F058B" w:rsidRDefault="00661DCD" w:rsidP="00661DCD">
                <w:pPr>
                  <w:jc w:val="center"/>
                  <w:rPr>
                    <w:rFonts w:ascii="Arial" w:hAnsi="Arial" w:cs="Arial"/>
                    <w:b/>
                    <w:color w:val="000000"/>
                    <w:sz w:val="8"/>
                    <w:szCs w:val="12"/>
                  </w:rPr>
                </w:pPr>
                <w:r w:rsidRPr="004F058B">
                  <w:rPr>
                    <w:rFonts w:ascii="Arial" w:hAnsi="Arial" w:cs="Arial"/>
                    <w:b/>
                    <w:color w:val="000000"/>
                    <w:sz w:val="8"/>
                    <w:szCs w:val="12"/>
                  </w:rPr>
                  <w:t>CC 30011971</w:t>
                </w:r>
              </w:p>
              <w:p w:rsidR="00661DCD" w:rsidRPr="002A4D29" w:rsidRDefault="00661DCD" w:rsidP="00661DCD">
                <w:pPr>
                  <w:pStyle w:val="Textoindependiente"/>
                  <w:rPr>
                    <w:rFonts w:ascii="Arial" w:hAnsi="Arial" w:cs="Arial"/>
                    <w:color w:val="000000"/>
                    <w:sz w:val="8"/>
                    <w:szCs w:val="12"/>
                  </w:rPr>
                </w:pPr>
                <w:r w:rsidRPr="002A4D29">
                  <w:rPr>
                    <w:rFonts w:ascii="Arial" w:hAnsi="Arial" w:cs="Arial"/>
                    <w:color w:val="000000"/>
                    <w:sz w:val="8"/>
                    <w:szCs w:val="12"/>
                  </w:rPr>
                  <w:t>PARAJE DE LAS JUMILLICAS, S/N. 30620 FORTUNA (MURCIA)</w:t>
                </w:r>
              </w:p>
              <w:p w:rsidR="00661DCD" w:rsidRPr="002A4D29" w:rsidRDefault="00661DCD" w:rsidP="00661DCD">
                <w:pPr>
                  <w:pStyle w:val="Textoindependiente"/>
                  <w:jc w:val="center"/>
                  <w:rPr>
                    <w:rFonts w:ascii="Arial" w:hAnsi="Arial" w:cs="Arial"/>
                    <w:color w:val="000000"/>
                    <w:sz w:val="8"/>
                    <w:szCs w:val="12"/>
                    <w:lang w:val="en-US"/>
                  </w:rPr>
                </w:pPr>
                <w:r w:rsidRPr="002A4D29">
                  <w:rPr>
                    <w:rFonts w:ascii="Arial" w:hAnsi="Arial" w:cs="Arial"/>
                    <w:color w:val="000000"/>
                    <w:sz w:val="8"/>
                    <w:szCs w:val="12"/>
                    <w:lang w:val="en-US"/>
                  </w:rPr>
                  <w:t>TFN: 968686070   FAX: 968686000</w:t>
                </w:r>
              </w:p>
              <w:p w:rsidR="00661DCD" w:rsidRPr="007446AF" w:rsidRDefault="002E6F86" w:rsidP="00661DCD">
                <w:pPr>
                  <w:pStyle w:val="Textoindependiente"/>
                  <w:jc w:val="center"/>
                  <w:rPr>
                    <w:rFonts w:ascii="Arial" w:hAnsi="Arial" w:cs="Arial"/>
                    <w:color w:val="002060"/>
                    <w:sz w:val="8"/>
                    <w:szCs w:val="12"/>
                    <w:lang w:val="en-US"/>
                  </w:rPr>
                </w:pPr>
                <w:hyperlink r:id="rId2" w:history="1">
                  <w:r w:rsidR="00661DCD" w:rsidRPr="007446AF">
                    <w:rPr>
                      <w:rStyle w:val="Hipervnculo"/>
                      <w:rFonts w:ascii="Arial" w:hAnsi="Arial" w:cs="Arial"/>
                      <w:color w:val="002060"/>
                      <w:sz w:val="8"/>
                      <w:szCs w:val="12"/>
                      <w:lang w:val="en-US"/>
                    </w:rPr>
                    <w:t>www.smbfortuna.com</w:t>
                  </w:r>
                </w:hyperlink>
                <w:r w:rsidR="00661DCD" w:rsidRPr="009D7DF9">
                  <w:rPr>
                    <w:color w:val="002060"/>
                    <w:sz w:val="16"/>
                    <w:lang w:val="en-US"/>
                  </w:rPr>
                  <w:t xml:space="preserve"> </w:t>
                </w:r>
                <w:hyperlink r:id="rId3" w:history="1">
                  <w:r w:rsidR="00661DCD" w:rsidRPr="007446AF">
                    <w:rPr>
                      <w:rStyle w:val="Hipervnculo"/>
                      <w:rFonts w:ascii="Arial" w:hAnsi="Arial" w:cs="Arial"/>
                      <w:color w:val="002060"/>
                      <w:sz w:val="8"/>
                      <w:szCs w:val="12"/>
                      <w:lang w:val="en-US"/>
                    </w:rPr>
                    <w:t>30011971@murciaeduca.es</w:t>
                  </w:r>
                </w:hyperlink>
              </w:p>
              <w:p w:rsidR="00661DCD" w:rsidRPr="002A4D29" w:rsidRDefault="00661DCD" w:rsidP="00661DCD">
                <w:pPr>
                  <w:pStyle w:val="Textoindependiente"/>
                  <w:jc w:val="center"/>
                  <w:rPr>
                    <w:rFonts w:ascii="Arial" w:hAnsi="Arial" w:cs="Arial"/>
                    <w:b/>
                    <w:color w:val="000000"/>
                    <w:sz w:val="10"/>
                    <w:szCs w:val="14"/>
                    <w:lang w:val="en-US"/>
                  </w:rPr>
                </w:pPr>
              </w:p>
            </w:txbxContent>
          </v:textbox>
          <w10:wrap type="square"/>
        </v:shape>
      </w:pict>
    </w:r>
    <w:r>
      <w:rPr>
        <w:noProof/>
        <w:lang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-220345</wp:posOffset>
          </wp:positionH>
          <wp:positionV relativeFrom="paragraph">
            <wp:posOffset>52705</wp:posOffset>
          </wp:positionV>
          <wp:extent cx="349250" cy="577850"/>
          <wp:effectExtent l="19050" t="0" r="0" b="0"/>
          <wp:wrapSquare wrapText="bothSides"/>
          <wp:docPr id="4" name="Imagen 43" descr="http://www.smbfortuna.com/iconos/ESCUDO%20MURCIA%20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3" descr="http://www.smbfortuna.com/iconos/ESCUDO%20MURCIA%20NUEVO.jpg"/>
                  <pic:cNvPicPr>
                    <a:picLocks noChangeAspect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E6F86">
      <w:rPr>
        <w:noProof/>
      </w:rPr>
      <w:pict>
        <v:shape id="Text Box 6" o:spid="_x0000_s1044" type="#_x0000_t202" style="position:absolute;left:0;text-align:left;margin-left:7.15pt;margin-top:16.15pt;width:96.6pt;height:36pt;z-index:25165926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<v:textbox style="mso-next-textbox:#Text Box 6">
            <w:txbxContent>
              <w:p w:rsidR="00661DCD" w:rsidRPr="00B04278" w:rsidRDefault="00661DCD" w:rsidP="00661DCD">
                <w:pPr>
                  <w:pStyle w:val="Ttulo1"/>
                  <w:jc w:val="left"/>
                  <w:rPr>
                    <w:rFonts w:ascii="Arial" w:hAnsi="Arial" w:cs="Arial"/>
                    <w:b w:val="0"/>
                    <w:iCs/>
                    <w:sz w:val="12"/>
                    <w:szCs w:val="14"/>
                  </w:rPr>
                </w:pPr>
                <w:r w:rsidRPr="00B04278">
                  <w:rPr>
                    <w:rFonts w:ascii="Arial" w:hAnsi="Arial" w:cs="Arial"/>
                    <w:iCs/>
                    <w:sz w:val="12"/>
                    <w:szCs w:val="14"/>
                  </w:rPr>
                  <w:t>Región de Murcia</w:t>
                </w:r>
              </w:p>
              <w:p w:rsidR="00661DCD" w:rsidRDefault="00661DCD" w:rsidP="00661DCD">
                <w:pPr>
                  <w:pStyle w:val="Textoindependiente2"/>
                  <w:jc w:val="left"/>
                  <w:rPr>
                    <w:rFonts w:ascii="Arial" w:hAnsi="Arial" w:cs="Arial"/>
                    <w:sz w:val="12"/>
                    <w:szCs w:val="14"/>
                  </w:rPr>
                </w:pPr>
                <w:r w:rsidRPr="001B03DD">
                  <w:rPr>
                    <w:rFonts w:ascii="Arial" w:hAnsi="Arial" w:cs="Arial"/>
                    <w:sz w:val="12"/>
                    <w:szCs w:val="14"/>
                  </w:rPr>
                  <w:t>Consejería de Educación</w:t>
                </w:r>
                <w:r>
                  <w:rPr>
                    <w:rFonts w:ascii="Arial" w:hAnsi="Arial" w:cs="Arial"/>
                    <w:sz w:val="12"/>
                    <w:szCs w:val="14"/>
                  </w:rPr>
                  <w:t xml:space="preserve"> </w:t>
                </w:r>
              </w:p>
              <w:p w:rsidR="00661DCD" w:rsidRPr="001B03DD" w:rsidRDefault="00661DCD" w:rsidP="00661DCD">
                <w:pPr>
                  <w:pStyle w:val="Textoindependiente2"/>
                  <w:jc w:val="left"/>
                  <w:rPr>
                    <w:rFonts w:ascii="Arial" w:hAnsi="Arial" w:cs="Arial"/>
                    <w:sz w:val="12"/>
                    <w:szCs w:val="14"/>
                  </w:rPr>
                </w:pPr>
              </w:p>
            </w:txbxContent>
          </v:textbox>
          <w10:wrap type="square"/>
        </v:shape>
      </w:pict>
    </w:r>
    <w:r w:rsidR="002E6F86">
      <w:rPr>
        <w:noProof/>
      </w:rPr>
      <w:pict>
        <v:shape id="Text Box 5" o:spid="_x0000_s1043" type="#_x0000_t202" style="position:absolute;left:0;text-align:left;margin-left:382.7pt;margin-top:11.15pt;width:93.95pt;height:30.4pt;z-index:25166028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CwsMA&#10;AADaAAAADwAAAGRycy9kb3ducmV2LnhtbESPX2vCMBTF3wW/Q7jCXsSmExm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gCwsMAAADaAAAADwAAAAAAAAAAAAAAAACYAgAAZHJzL2Rv&#10;d25yZXYueG1sUEsFBgAAAAAEAAQA9QAAAIgDAAAAAA==&#10;" stroked="f">
          <v:fill opacity="0"/>
          <v:textbox style="mso-next-textbox:#Text Box 5">
            <w:txbxContent>
              <w:p w:rsidR="00661DCD" w:rsidRPr="004F058B" w:rsidRDefault="00661DCD" w:rsidP="00661DCD">
                <w:pPr>
                  <w:rPr>
                    <w:rFonts w:ascii="Arial" w:hAnsi="Arial" w:cs="Arial"/>
                    <w:sz w:val="12"/>
                    <w:szCs w:val="14"/>
                  </w:rPr>
                </w:pPr>
                <w:r w:rsidRPr="004F058B">
                  <w:rPr>
                    <w:rFonts w:ascii="Arial" w:hAnsi="Arial" w:cs="Arial"/>
                    <w:sz w:val="12"/>
                    <w:szCs w:val="14"/>
                  </w:rPr>
                  <w:t>Fondo Social Europeo</w:t>
                </w:r>
              </w:p>
              <w:p w:rsidR="00661DCD" w:rsidRPr="004F058B" w:rsidRDefault="00661DCD" w:rsidP="00661DCD">
                <w:pPr>
                  <w:rPr>
                    <w:rFonts w:ascii="Arial" w:hAnsi="Arial" w:cs="Arial"/>
                    <w:sz w:val="12"/>
                    <w:szCs w:val="14"/>
                  </w:rPr>
                </w:pPr>
              </w:p>
              <w:p w:rsidR="00661DCD" w:rsidRPr="004F058B" w:rsidRDefault="00661DCD" w:rsidP="00661DCD">
                <w:pPr>
                  <w:rPr>
                    <w:rFonts w:ascii="Arial" w:hAnsi="Arial" w:cs="Arial"/>
                    <w:sz w:val="12"/>
                    <w:szCs w:val="14"/>
                  </w:rPr>
                </w:pPr>
                <w:r w:rsidRPr="004F058B">
                  <w:rPr>
                    <w:rFonts w:ascii="Arial" w:hAnsi="Arial" w:cs="Arial"/>
                    <w:sz w:val="12"/>
                    <w:szCs w:val="14"/>
                  </w:rPr>
                  <w:t>"El FSE invierte en tu futuro"</w:t>
                </w:r>
              </w:p>
            </w:txbxContent>
          </v:textbox>
          <w10:wrap type="square"/>
        </v:shape>
      </w:pict>
    </w:r>
    <w:r>
      <w:rPr>
        <w:noProof/>
        <w:lang w:eastAsia="es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4466590</wp:posOffset>
          </wp:positionH>
          <wp:positionV relativeFrom="paragraph">
            <wp:posOffset>147955</wp:posOffset>
          </wp:positionV>
          <wp:extent cx="444500" cy="381000"/>
          <wp:effectExtent l="19050" t="0" r="0" b="0"/>
          <wp:wrapSquare wrapText="bothSides"/>
          <wp:docPr id="1" name="Imagen 51" descr="uNIÓN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1" descr="uNIÓN EUROPEA"/>
                  <pic:cNvPicPr>
                    <a:picLocks noChangeAspect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61DCD" w:rsidRDefault="00661DCD" w:rsidP="00661DCD">
    <w:pPr>
      <w:pStyle w:val="Encabezado"/>
    </w:pPr>
  </w:p>
  <w:p w:rsidR="00DE382E" w:rsidRPr="00661DCD" w:rsidRDefault="00DE382E" w:rsidP="00661DC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474A1"/>
    <w:multiLevelType w:val="hybridMultilevel"/>
    <w:tmpl w:val="726E743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ocumentProtection w:edit="forms" w:enforcement="1" w:cryptProviderType="rsaFull" w:cryptAlgorithmClass="hash" w:cryptAlgorithmType="typeAny" w:cryptAlgorithmSid="4" w:cryptSpinCount="100000" w:hash="hutI0TP7TNSEsiqLi71xX0voEQs=" w:salt="zTrAEaUvtTdlr9oVwq4HdQ=="/>
  <w:defaultTabStop w:val="708"/>
  <w:autoHyphenation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E382E"/>
    <w:rsid w:val="000C5CEC"/>
    <w:rsid w:val="001027A7"/>
    <w:rsid w:val="00102AC7"/>
    <w:rsid w:val="00164C1A"/>
    <w:rsid w:val="00180828"/>
    <w:rsid w:val="001D4465"/>
    <w:rsid w:val="002237CD"/>
    <w:rsid w:val="00233A8F"/>
    <w:rsid w:val="002A75CB"/>
    <w:rsid w:val="002D2BF9"/>
    <w:rsid w:val="002E6F86"/>
    <w:rsid w:val="003013A7"/>
    <w:rsid w:val="003050CE"/>
    <w:rsid w:val="003641BD"/>
    <w:rsid w:val="003B5ED3"/>
    <w:rsid w:val="00403405"/>
    <w:rsid w:val="0046727E"/>
    <w:rsid w:val="004E65ED"/>
    <w:rsid w:val="004F733C"/>
    <w:rsid w:val="005134D0"/>
    <w:rsid w:val="005E4D0D"/>
    <w:rsid w:val="00661DCD"/>
    <w:rsid w:val="006728CC"/>
    <w:rsid w:val="00677681"/>
    <w:rsid w:val="006F097C"/>
    <w:rsid w:val="007E7F7B"/>
    <w:rsid w:val="00810A63"/>
    <w:rsid w:val="00834D3D"/>
    <w:rsid w:val="008472F5"/>
    <w:rsid w:val="008C4CD3"/>
    <w:rsid w:val="009513A7"/>
    <w:rsid w:val="00960E3A"/>
    <w:rsid w:val="009D09A8"/>
    <w:rsid w:val="00A178EC"/>
    <w:rsid w:val="00AB0FD9"/>
    <w:rsid w:val="00AB1DF8"/>
    <w:rsid w:val="00AB27BD"/>
    <w:rsid w:val="00AD3EC5"/>
    <w:rsid w:val="00B54C77"/>
    <w:rsid w:val="00B64CE2"/>
    <w:rsid w:val="00B652AB"/>
    <w:rsid w:val="00B85EC5"/>
    <w:rsid w:val="00BC5A82"/>
    <w:rsid w:val="00C021FD"/>
    <w:rsid w:val="00C22493"/>
    <w:rsid w:val="00D53832"/>
    <w:rsid w:val="00D63523"/>
    <w:rsid w:val="00D77848"/>
    <w:rsid w:val="00DA50F7"/>
    <w:rsid w:val="00DE382E"/>
    <w:rsid w:val="00DE3DB1"/>
    <w:rsid w:val="00E335AF"/>
    <w:rsid w:val="00E46C50"/>
    <w:rsid w:val="00E80DA0"/>
    <w:rsid w:val="00E8441A"/>
    <w:rsid w:val="00EB405A"/>
    <w:rsid w:val="00F5288A"/>
    <w:rsid w:val="00F7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C5"/>
  </w:style>
  <w:style w:type="paragraph" w:styleId="Ttulo1">
    <w:name w:val="heading 1"/>
    <w:basedOn w:val="Normal"/>
    <w:next w:val="Normal"/>
    <w:link w:val="Ttulo1Car"/>
    <w:qFormat/>
    <w:rsid w:val="00DE382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1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E38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E382E"/>
  </w:style>
  <w:style w:type="paragraph" w:styleId="Piedepgina">
    <w:name w:val="footer"/>
    <w:basedOn w:val="Normal"/>
    <w:link w:val="PiedepginaCar"/>
    <w:uiPriority w:val="99"/>
    <w:semiHidden/>
    <w:unhideWhenUsed/>
    <w:rsid w:val="00DE38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E382E"/>
  </w:style>
  <w:style w:type="character" w:customStyle="1" w:styleId="Ttulo1Car">
    <w:name w:val="Título 1 Car"/>
    <w:basedOn w:val="Fuentedeprrafopredeter"/>
    <w:link w:val="Ttulo1"/>
    <w:rsid w:val="00DE382E"/>
    <w:rPr>
      <w:rFonts w:ascii="Times New Roman" w:eastAsia="Times New Roman" w:hAnsi="Times New Roman" w:cs="Times New Roman"/>
      <w:b/>
      <w:bCs/>
      <w:sz w:val="10"/>
      <w:szCs w:val="20"/>
      <w:lang w:val="es-ES_tradnl"/>
    </w:rPr>
  </w:style>
  <w:style w:type="character" w:styleId="Hipervnculo">
    <w:name w:val="Hyperlink"/>
    <w:basedOn w:val="Fuentedeprrafopredeter"/>
    <w:rsid w:val="00DE382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DE382E"/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382E"/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DE382E"/>
    <w:rPr>
      <w:rFonts w:ascii="Comic Sans MS" w:eastAsia="Times New Roman" w:hAnsi="Comic Sans MS" w:cs="Times New Roman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E382E"/>
    <w:rPr>
      <w:rFonts w:ascii="Comic Sans MS" w:eastAsia="Times New Roman" w:hAnsi="Comic Sans MS" w:cs="Times New Roman"/>
      <w:szCs w:val="20"/>
      <w:lang w:val="es-ES_tradnl" w:eastAsia="es-ES"/>
    </w:rPr>
  </w:style>
  <w:style w:type="paragraph" w:customStyle="1" w:styleId="Default">
    <w:name w:val="Default"/>
    <w:rsid w:val="00DE382E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30011971@murciaeduca.es" TargetMode="External"/><Relationship Id="rId2" Type="http://schemas.openxmlformats.org/officeDocument/2006/relationships/hyperlink" Target="http://www.smbfortuna.com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5DC21-CC05-40A7-BC6E-50C7C159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309</Words>
  <Characters>1703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</dc:creator>
  <cp:lastModifiedBy>JOSE MANUEL</cp:lastModifiedBy>
  <cp:revision>13</cp:revision>
  <cp:lastPrinted>2019-10-07T20:54:00Z</cp:lastPrinted>
  <dcterms:created xsi:type="dcterms:W3CDTF">2016-10-09T22:37:00Z</dcterms:created>
  <dcterms:modified xsi:type="dcterms:W3CDTF">2022-11-05T19:17:00Z</dcterms:modified>
</cp:coreProperties>
</file>